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aconcuadrcula"/>
        <w:tblW w:w="11095" w:type="dxa"/>
        <w:tblInd w:w="-34" w:type="dxa"/>
        <w:tblLayout w:type="fixed"/>
        <w:tblLook w:val="04A0" w:firstRow="1" w:lastRow="0" w:firstColumn="1" w:lastColumn="0" w:noHBand="0" w:noVBand="1"/>
      </w:tblPr>
      <w:tblGrid>
        <w:gridCol w:w="1985"/>
        <w:gridCol w:w="676"/>
        <w:gridCol w:w="1734"/>
        <w:gridCol w:w="782"/>
        <w:gridCol w:w="591"/>
        <w:gridCol w:w="1037"/>
        <w:gridCol w:w="567"/>
        <w:gridCol w:w="172"/>
        <w:gridCol w:w="962"/>
        <w:gridCol w:w="73"/>
        <w:gridCol w:w="838"/>
        <w:gridCol w:w="81"/>
        <w:gridCol w:w="708"/>
        <w:gridCol w:w="889"/>
      </w:tblGrid>
      <w:tr w:rsidR="00651651" w:rsidRPr="00A24EF8" w:rsidTr="000036E8">
        <w:trPr>
          <w:trHeight w:val="445"/>
        </w:trPr>
        <w:tc>
          <w:tcPr>
            <w:tcW w:w="1985" w:type="dxa"/>
            <w:tcBorders>
              <w:right w:val="single" w:sz="4" w:space="0" w:color="auto"/>
            </w:tcBorders>
            <w:shd w:val="clear" w:color="auto" w:fill="auto"/>
            <w:vAlign w:val="center"/>
          </w:tcPr>
          <w:p w:rsidR="00651651" w:rsidRPr="00A24EF8" w:rsidRDefault="00651651" w:rsidP="00B749A9">
            <w:pPr>
              <w:spacing w:line="276" w:lineRule="auto"/>
              <w:rPr>
                <w:b/>
              </w:rPr>
            </w:pPr>
            <w:r>
              <w:rPr>
                <w:b/>
              </w:rPr>
              <w:t>ESTUDIANTE</w:t>
            </w:r>
          </w:p>
        </w:tc>
        <w:tc>
          <w:tcPr>
            <w:tcW w:w="6521" w:type="dxa"/>
            <w:gridSpan w:val="8"/>
            <w:tcBorders>
              <w:left w:val="single" w:sz="4" w:space="0" w:color="auto"/>
            </w:tcBorders>
            <w:shd w:val="clear" w:color="auto" w:fill="auto"/>
            <w:vAlign w:val="center"/>
          </w:tcPr>
          <w:p w:rsidR="00651651" w:rsidRPr="00A24EF8" w:rsidRDefault="00651651" w:rsidP="00B749A9">
            <w:pPr>
              <w:spacing w:line="276" w:lineRule="auto"/>
              <w:ind w:right="452"/>
              <w:jc w:val="center"/>
              <w:rPr>
                <w:b/>
              </w:rPr>
            </w:pPr>
          </w:p>
        </w:tc>
        <w:tc>
          <w:tcPr>
            <w:tcW w:w="992" w:type="dxa"/>
            <w:gridSpan w:val="3"/>
            <w:tcBorders>
              <w:left w:val="single" w:sz="4" w:space="0" w:color="auto"/>
            </w:tcBorders>
            <w:shd w:val="clear" w:color="auto" w:fill="auto"/>
            <w:vAlign w:val="center"/>
          </w:tcPr>
          <w:p w:rsidR="00651651" w:rsidRPr="00A24EF8" w:rsidRDefault="00651651" w:rsidP="00B749A9">
            <w:pPr>
              <w:spacing w:line="276" w:lineRule="auto"/>
              <w:jc w:val="center"/>
              <w:rPr>
                <w:b/>
              </w:rPr>
            </w:pPr>
            <w:r>
              <w:rPr>
                <w:b/>
              </w:rPr>
              <w:t>CURSO</w:t>
            </w:r>
          </w:p>
        </w:tc>
        <w:tc>
          <w:tcPr>
            <w:tcW w:w="1597" w:type="dxa"/>
            <w:gridSpan w:val="2"/>
            <w:tcBorders>
              <w:left w:val="single" w:sz="4" w:space="0" w:color="auto"/>
            </w:tcBorders>
            <w:shd w:val="clear" w:color="auto" w:fill="auto"/>
            <w:vAlign w:val="center"/>
          </w:tcPr>
          <w:p w:rsidR="00651651" w:rsidRPr="00A24EF8" w:rsidRDefault="000036E8" w:rsidP="00B749A9">
            <w:pPr>
              <w:spacing w:line="276" w:lineRule="auto"/>
              <w:ind w:right="452"/>
              <w:jc w:val="center"/>
              <w:rPr>
                <w:b/>
              </w:rPr>
            </w:pPr>
            <w:r>
              <w:rPr>
                <w:b/>
              </w:rPr>
              <w:t>SÉPTIMO</w:t>
            </w:r>
          </w:p>
        </w:tc>
      </w:tr>
      <w:tr w:rsidR="00651651" w:rsidRPr="00A24EF8" w:rsidTr="00991942">
        <w:trPr>
          <w:trHeight w:val="256"/>
        </w:trPr>
        <w:tc>
          <w:tcPr>
            <w:tcW w:w="1985" w:type="dxa"/>
            <w:tcBorders>
              <w:right w:val="single" w:sz="4" w:space="0" w:color="auto"/>
            </w:tcBorders>
            <w:shd w:val="clear" w:color="auto" w:fill="auto"/>
            <w:vAlign w:val="center"/>
          </w:tcPr>
          <w:p w:rsidR="00651651" w:rsidRPr="00A24EF8" w:rsidRDefault="00651651" w:rsidP="00B749A9">
            <w:pPr>
              <w:spacing w:line="276" w:lineRule="auto"/>
              <w:rPr>
                <w:b/>
              </w:rPr>
            </w:pPr>
            <w:r>
              <w:rPr>
                <w:b/>
              </w:rPr>
              <w:t>DIMENSI</w:t>
            </w:r>
            <w:r w:rsidR="0058775A">
              <w:rPr>
                <w:b/>
              </w:rPr>
              <w:t>Ó</w:t>
            </w:r>
            <w:r>
              <w:rPr>
                <w:b/>
              </w:rPr>
              <w:t>N</w:t>
            </w:r>
          </w:p>
        </w:tc>
        <w:tc>
          <w:tcPr>
            <w:tcW w:w="3783" w:type="dxa"/>
            <w:gridSpan w:val="4"/>
            <w:tcBorders>
              <w:left w:val="single" w:sz="4" w:space="0" w:color="auto"/>
            </w:tcBorders>
            <w:shd w:val="clear" w:color="auto" w:fill="auto"/>
            <w:vAlign w:val="center"/>
          </w:tcPr>
          <w:p w:rsidR="00651651" w:rsidRPr="00A24EF8" w:rsidRDefault="00B749A9" w:rsidP="00B749A9">
            <w:pPr>
              <w:spacing w:line="276" w:lineRule="auto"/>
              <w:jc w:val="center"/>
              <w:rPr>
                <w:b/>
              </w:rPr>
            </w:pPr>
            <w:r>
              <w:rPr>
                <w:b/>
              </w:rPr>
              <w:t>COMUNICATIVA</w:t>
            </w:r>
          </w:p>
        </w:tc>
        <w:tc>
          <w:tcPr>
            <w:tcW w:w="1604" w:type="dxa"/>
            <w:gridSpan w:val="2"/>
            <w:tcBorders>
              <w:left w:val="single" w:sz="4" w:space="0" w:color="auto"/>
            </w:tcBorders>
            <w:shd w:val="clear" w:color="auto" w:fill="auto"/>
            <w:vAlign w:val="center"/>
          </w:tcPr>
          <w:p w:rsidR="00651651" w:rsidRPr="00A24EF8" w:rsidRDefault="00651651" w:rsidP="00B749A9">
            <w:pPr>
              <w:spacing w:line="276" w:lineRule="auto"/>
              <w:jc w:val="center"/>
              <w:rPr>
                <w:b/>
              </w:rPr>
            </w:pPr>
            <w:r>
              <w:rPr>
                <w:b/>
              </w:rPr>
              <w:t>ASIGNATURA</w:t>
            </w:r>
          </w:p>
        </w:tc>
        <w:tc>
          <w:tcPr>
            <w:tcW w:w="3723" w:type="dxa"/>
            <w:gridSpan w:val="7"/>
            <w:tcBorders>
              <w:left w:val="single" w:sz="4" w:space="0" w:color="auto"/>
            </w:tcBorders>
            <w:shd w:val="clear" w:color="auto" w:fill="auto"/>
            <w:vAlign w:val="center"/>
          </w:tcPr>
          <w:p w:rsidR="00651651" w:rsidRPr="00A24EF8" w:rsidRDefault="00B749A9" w:rsidP="00B749A9">
            <w:pPr>
              <w:spacing w:line="276" w:lineRule="auto"/>
              <w:jc w:val="center"/>
              <w:rPr>
                <w:b/>
              </w:rPr>
            </w:pPr>
            <w:r>
              <w:rPr>
                <w:b/>
              </w:rPr>
              <w:t>LENGUA CASTELLANA</w:t>
            </w:r>
          </w:p>
        </w:tc>
      </w:tr>
      <w:tr w:rsidR="00BB08A5" w:rsidRPr="00A24EF8" w:rsidTr="00991942">
        <w:trPr>
          <w:trHeight w:val="256"/>
        </w:trPr>
        <w:tc>
          <w:tcPr>
            <w:tcW w:w="1985" w:type="dxa"/>
            <w:tcBorders>
              <w:right w:val="single" w:sz="4" w:space="0" w:color="auto"/>
            </w:tcBorders>
            <w:shd w:val="clear" w:color="auto" w:fill="auto"/>
            <w:vAlign w:val="center"/>
          </w:tcPr>
          <w:p w:rsidR="00BB08A5" w:rsidRDefault="00991942" w:rsidP="00B749A9">
            <w:pPr>
              <w:spacing w:line="276" w:lineRule="auto"/>
              <w:rPr>
                <w:b/>
              </w:rPr>
            </w:pPr>
            <w:r>
              <w:rPr>
                <w:b/>
              </w:rPr>
              <w:t xml:space="preserve">DOCENTE </w:t>
            </w:r>
          </w:p>
        </w:tc>
        <w:tc>
          <w:tcPr>
            <w:tcW w:w="6594" w:type="dxa"/>
            <w:gridSpan w:val="9"/>
            <w:tcBorders>
              <w:left w:val="single" w:sz="4" w:space="0" w:color="auto"/>
            </w:tcBorders>
            <w:shd w:val="clear" w:color="auto" w:fill="auto"/>
            <w:vAlign w:val="center"/>
          </w:tcPr>
          <w:p w:rsidR="00BB08A5" w:rsidRPr="00A24EF8" w:rsidRDefault="00B749A9" w:rsidP="00B749A9">
            <w:pPr>
              <w:spacing w:line="276" w:lineRule="auto"/>
              <w:jc w:val="center"/>
              <w:rPr>
                <w:b/>
              </w:rPr>
            </w:pPr>
            <w:r>
              <w:rPr>
                <w:b/>
              </w:rPr>
              <w:t>BELKYS YARELY VASQUEZ GUTIERREZ</w:t>
            </w:r>
          </w:p>
        </w:tc>
        <w:tc>
          <w:tcPr>
            <w:tcW w:w="1627" w:type="dxa"/>
            <w:gridSpan w:val="3"/>
            <w:tcBorders>
              <w:left w:val="single" w:sz="4" w:space="0" w:color="auto"/>
            </w:tcBorders>
            <w:shd w:val="clear" w:color="auto" w:fill="auto"/>
            <w:vAlign w:val="center"/>
          </w:tcPr>
          <w:p w:rsidR="00BB08A5" w:rsidRDefault="00BB08A5" w:rsidP="00B749A9">
            <w:pPr>
              <w:spacing w:line="276" w:lineRule="auto"/>
              <w:jc w:val="center"/>
              <w:rPr>
                <w:b/>
              </w:rPr>
            </w:pPr>
            <w:r>
              <w:rPr>
                <w:b/>
              </w:rPr>
              <w:t>PERIODO</w:t>
            </w:r>
          </w:p>
        </w:tc>
        <w:tc>
          <w:tcPr>
            <w:tcW w:w="889" w:type="dxa"/>
            <w:tcBorders>
              <w:left w:val="single" w:sz="4" w:space="0" w:color="auto"/>
            </w:tcBorders>
            <w:shd w:val="clear" w:color="auto" w:fill="auto"/>
            <w:vAlign w:val="center"/>
          </w:tcPr>
          <w:p w:rsidR="00BB08A5" w:rsidRPr="00A24EF8" w:rsidRDefault="00B749A9" w:rsidP="00B749A9">
            <w:pPr>
              <w:spacing w:line="276" w:lineRule="auto"/>
              <w:jc w:val="center"/>
              <w:rPr>
                <w:b/>
              </w:rPr>
            </w:pPr>
            <w:r>
              <w:rPr>
                <w:b/>
              </w:rPr>
              <w:t>1</w:t>
            </w:r>
          </w:p>
        </w:tc>
      </w:tr>
      <w:tr w:rsidR="00C43A27" w:rsidRPr="00A24EF8" w:rsidTr="00991942">
        <w:trPr>
          <w:trHeight w:val="273"/>
        </w:trPr>
        <w:tc>
          <w:tcPr>
            <w:tcW w:w="1985" w:type="dxa"/>
            <w:tcBorders>
              <w:right w:val="single" w:sz="4" w:space="0" w:color="auto"/>
            </w:tcBorders>
            <w:shd w:val="clear" w:color="auto" w:fill="auto"/>
            <w:vAlign w:val="center"/>
          </w:tcPr>
          <w:p w:rsidR="00C43A27" w:rsidRDefault="00C43A27" w:rsidP="00B749A9">
            <w:pPr>
              <w:spacing w:line="276" w:lineRule="auto"/>
              <w:rPr>
                <w:b/>
              </w:rPr>
            </w:pPr>
            <w:r>
              <w:rPr>
                <w:b/>
              </w:rPr>
              <w:t>Nº COMPETENCIA</w:t>
            </w:r>
          </w:p>
        </w:tc>
        <w:tc>
          <w:tcPr>
            <w:tcW w:w="676" w:type="dxa"/>
            <w:tcBorders>
              <w:right w:val="single" w:sz="4" w:space="0" w:color="auto"/>
            </w:tcBorders>
            <w:shd w:val="clear" w:color="auto" w:fill="auto"/>
            <w:vAlign w:val="center"/>
          </w:tcPr>
          <w:p w:rsidR="00C43A27" w:rsidRDefault="00B749A9" w:rsidP="00B749A9">
            <w:pPr>
              <w:spacing w:line="276" w:lineRule="auto"/>
              <w:ind w:right="452"/>
              <w:jc w:val="center"/>
              <w:rPr>
                <w:b/>
              </w:rPr>
            </w:pPr>
            <w:r>
              <w:rPr>
                <w:b/>
              </w:rPr>
              <w:t>1</w:t>
            </w:r>
          </w:p>
        </w:tc>
        <w:tc>
          <w:tcPr>
            <w:tcW w:w="1734" w:type="dxa"/>
            <w:tcBorders>
              <w:left w:val="single" w:sz="4" w:space="0" w:color="auto"/>
              <w:right w:val="single" w:sz="4" w:space="0" w:color="auto"/>
            </w:tcBorders>
            <w:shd w:val="clear" w:color="auto" w:fill="auto"/>
            <w:vAlign w:val="center"/>
          </w:tcPr>
          <w:p w:rsidR="00C43A27" w:rsidRPr="00A24EF8" w:rsidRDefault="00C43A27" w:rsidP="00B749A9">
            <w:pPr>
              <w:spacing w:line="276" w:lineRule="auto"/>
              <w:ind w:right="34"/>
              <w:jc w:val="center"/>
              <w:rPr>
                <w:b/>
              </w:rPr>
            </w:pPr>
            <w:r>
              <w:rPr>
                <w:b/>
              </w:rPr>
              <w:t>Nº DESEMPEÑO</w:t>
            </w:r>
          </w:p>
        </w:tc>
        <w:tc>
          <w:tcPr>
            <w:tcW w:w="782" w:type="dxa"/>
            <w:tcBorders>
              <w:left w:val="single" w:sz="4" w:space="0" w:color="auto"/>
              <w:right w:val="single" w:sz="4" w:space="0" w:color="auto"/>
            </w:tcBorders>
            <w:shd w:val="clear" w:color="auto" w:fill="auto"/>
            <w:vAlign w:val="center"/>
          </w:tcPr>
          <w:p w:rsidR="00C43A27" w:rsidRPr="00A24EF8" w:rsidRDefault="00B749A9" w:rsidP="00B749A9">
            <w:pPr>
              <w:spacing w:line="276" w:lineRule="auto"/>
              <w:ind w:right="34"/>
              <w:jc w:val="center"/>
              <w:rPr>
                <w:b/>
              </w:rPr>
            </w:pPr>
            <w:r>
              <w:rPr>
                <w:b/>
              </w:rPr>
              <w:t>1</w:t>
            </w:r>
            <w:r w:rsidR="000272EB">
              <w:rPr>
                <w:b/>
              </w:rPr>
              <w:t>.2</w:t>
            </w:r>
          </w:p>
        </w:tc>
        <w:tc>
          <w:tcPr>
            <w:tcW w:w="1628" w:type="dxa"/>
            <w:gridSpan w:val="2"/>
            <w:tcBorders>
              <w:left w:val="single" w:sz="4" w:space="0" w:color="auto"/>
            </w:tcBorders>
            <w:shd w:val="clear" w:color="auto" w:fill="auto"/>
            <w:vAlign w:val="center"/>
          </w:tcPr>
          <w:p w:rsidR="00C43A27" w:rsidRPr="00A24EF8" w:rsidRDefault="00C43A27" w:rsidP="00B749A9">
            <w:pPr>
              <w:spacing w:line="276" w:lineRule="auto"/>
              <w:ind w:right="34"/>
              <w:jc w:val="center"/>
              <w:rPr>
                <w:b/>
              </w:rPr>
            </w:pPr>
            <w:r>
              <w:rPr>
                <w:b/>
              </w:rPr>
              <w:t>Nº EVIDENCIA</w:t>
            </w:r>
          </w:p>
        </w:tc>
        <w:tc>
          <w:tcPr>
            <w:tcW w:w="739" w:type="dxa"/>
            <w:gridSpan w:val="2"/>
            <w:tcBorders>
              <w:left w:val="single" w:sz="4" w:space="0" w:color="auto"/>
            </w:tcBorders>
            <w:shd w:val="clear" w:color="auto" w:fill="auto"/>
            <w:vAlign w:val="center"/>
          </w:tcPr>
          <w:p w:rsidR="00C43A27" w:rsidRPr="00A24EF8" w:rsidRDefault="00BF2676" w:rsidP="00B749A9">
            <w:pPr>
              <w:spacing w:line="276" w:lineRule="auto"/>
              <w:ind w:right="34"/>
              <w:jc w:val="center"/>
              <w:rPr>
                <w:b/>
              </w:rPr>
            </w:pPr>
            <w:r>
              <w:rPr>
                <w:b/>
              </w:rPr>
              <w:t>13</w:t>
            </w:r>
          </w:p>
        </w:tc>
        <w:tc>
          <w:tcPr>
            <w:tcW w:w="1035" w:type="dxa"/>
            <w:gridSpan w:val="2"/>
            <w:tcBorders>
              <w:left w:val="single" w:sz="4" w:space="0" w:color="auto"/>
            </w:tcBorders>
            <w:shd w:val="clear" w:color="auto" w:fill="auto"/>
            <w:vAlign w:val="center"/>
          </w:tcPr>
          <w:p w:rsidR="00C43A27" w:rsidRPr="00A24EF8" w:rsidRDefault="00C43A27" w:rsidP="00B749A9">
            <w:pPr>
              <w:spacing w:line="276" w:lineRule="auto"/>
              <w:ind w:right="34"/>
              <w:jc w:val="center"/>
              <w:rPr>
                <w:b/>
              </w:rPr>
            </w:pPr>
            <w:r>
              <w:rPr>
                <w:b/>
              </w:rPr>
              <w:t>FECHA</w:t>
            </w:r>
          </w:p>
        </w:tc>
        <w:tc>
          <w:tcPr>
            <w:tcW w:w="838" w:type="dxa"/>
            <w:tcBorders>
              <w:left w:val="single" w:sz="4" w:space="0" w:color="auto"/>
            </w:tcBorders>
            <w:shd w:val="clear" w:color="auto" w:fill="auto"/>
            <w:vAlign w:val="center"/>
          </w:tcPr>
          <w:p w:rsidR="00C43A27" w:rsidRPr="00991942" w:rsidRDefault="00BF2676" w:rsidP="00B749A9">
            <w:pPr>
              <w:spacing w:line="276" w:lineRule="auto"/>
              <w:ind w:right="34"/>
              <w:jc w:val="center"/>
              <w:rPr>
                <w:b/>
                <w:color w:val="D9D9D9" w:themeColor="background1" w:themeShade="D9"/>
              </w:rPr>
            </w:pPr>
            <w:r>
              <w:rPr>
                <w:b/>
                <w:color w:val="D9D9D9" w:themeColor="background1" w:themeShade="D9"/>
              </w:rPr>
              <w:t>03</w:t>
            </w:r>
          </w:p>
        </w:tc>
        <w:tc>
          <w:tcPr>
            <w:tcW w:w="789" w:type="dxa"/>
            <w:gridSpan w:val="2"/>
            <w:tcBorders>
              <w:left w:val="single" w:sz="4" w:space="0" w:color="auto"/>
            </w:tcBorders>
            <w:shd w:val="clear" w:color="auto" w:fill="auto"/>
            <w:vAlign w:val="center"/>
          </w:tcPr>
          <w:p w:rsidR="00C43A27" w:rsidRPr="00991942" w:rsidRDefault="00BF2676" w:rsidP="00B749A9">
            <w:pPr>
              <w:spacing w:line="276" w:lineRule="auto"/>
              <w:ind w:right="34"/>
              <w:jc w:val="center"/>
              <w:rPr>
                <w:b/>
                <w:color w:val="D9D9D9" w:themeColor="background1" w:themeShade="D9"/>
              </w:rPr>
            </w:pPr>
            <w:r>
              <w:rPr>
                <w:b/>
                <w:color w:val="D9D9D9" w:themeColor="background1" w:themeShade="D9"/>
              </w:rPr>
              <w:t>05</w:t>
            </w:r>
          </w:p>
        </w:tc>
        <w:tc>
          <w:tcPr>
            <w:tcW w:w="889" w:type="dxa"/>
            <w:tcBorders>
              <w:left w:val="single" w:sz="4" w:space="0" w:color="auto"/>
            </w:tcBorders>
            <w:shd w:val="clear" w:color="auto" w:fill="auto"/>
            <w:vAlign w:val="center"/>
          </w:tcPr>
          <w:p w:rsidR="00C43A27" w:rsidRPr="00991942" w:rsidRDefault="000036E8" w:rsidP="00B749A9">
            <w:pPr>
              <w:spacing w:line="276" w:lineRule="auto"/>
              <w:ind w:right="34"/>
              <w:jc w:val="center"/>
              <w:rPr>
                <w:b/>
                <w:color w:val="D9D9D9" w:themeColor="background1" w:themeShade="D9"/>
              </w:rPr>
            </w:pPr>
            <w:r>
              <w:rPr>
                <w:b/>
                <w:color w:val="D9D9D9" w:themeColor="background1" w:themeShade="D9"/>
              </w:rPr>
              <w:t>2021</w:t>
            </w:r>
          </w:p>
        </w:tc>
      </w:tr>
    </w:tbl>
    <w:p w:rsidR="00E11444" w:rsidRPr="008573E8" w:rsidRDefault="00E11444" w:rsidP="00E11444">
      <w:pPr>
        <w:rPr>
          <w:b/>
          <w:bCs/>
          <w:color w:val="7030A0"/>
          <w:sz w:val="24"/>
          <w:szCs w:val="24"/>
        </w:rPr>
      </w:pPr>
      <w:r w:rsidRPr="008573E8">
        <w:rPr>
          <w:rFonts w:cstheme="minorHAnsi"/>
          <w:b/>
          <w:bCs/>
          <w:color w:val="7030A0"/>
          <w:sz w:val="24"/>
          <w:szCs w:val="24"/>
          <w:u w:val="single"/>
        </w:rPr>
        <w:t>NOTA:</w:t>
      </w:r>
      <w:r w:rsidRPr="008573E8">
        <w:rPr>
          <w:rFonts w:cstheme="minorHAnsi"/>
          <w:color w:val="7030A0"/>
          <w:sz w:val="24"/>
          <w:szCs w:val="24"/>
          <w:u w:val="single"/>
        </w:rPr>
        <w:t xml:space="preserve"> </w:t>
      </w:r>
      <w:r w:rsidRPr="008573E8">
        <w:rPr>
          <w:rFonts w:cstheme="minorHAnsi"/>
          <w:i/>
          <w:sz w:val="24"/>
          <w:szCs w:val="24"/>
        </w:rPr>
        <w:t xml:space="preserve">Actividades desarrolladas en clase virtual correspondiente a la semana del </w:t>
      </w:r>
      <w:r w:rsidR="00350FE1">
        <w:rPr>
          <w:rFonts w:cstheme="minorHAnsi"/>
          <w:i/>
          <w:sz w:val="24"/>
          <w:szCs w:val="24"/>
        </w:rPr>
        <w:t>03 al 07 de mayo</w:t>
      </w:r>
      <w:r w:rsidRPr="008573E8">
        <w:rPr>
          <w:rFonts w:cstheme="minorHAnsi"/>
          <w:i/>
          <w:sz w:val="24"/>
          <w:szCs w:val="24"/>
        </w:rPr>
        <w:t>, al área de Lengua Castellana;  transcribir los conceptos en el cuaderno.</w:t>
      </w:r>
    </w:p>
    <w:p w:rsidR="0064570F" w:rsidRPr="008573E8" w:rsidRDefault="00E11444" w:rsidP="00C964BA">
      <w:pPr>
        <w:pStyle w:val="Sinespaciado"/>
        <w:jc w:val="both"/>
        <w:rPr>
          <w:rFonts w:asciiTheme="minorHAnsi" w:hAnsiTheme="minorHAnsi" w:cstheme="minorHAnsi"/>
        </w:rPr>
      </w:pPr>
      <w:r w:rsidRPr="008573E8">
        <w:rPr>
          <w:rFonts w:asciiTheme="minorHAnsi" w:hAnsiTheme="minorHAnsi" w:cstheme="minorHAnsi"/>
          <w:b/>
        </w:rPr>
        <w:t>PROPÓSITO:</w:t>
      </w:r>
      <w:r w:rsidR="00701895" w:rsidRPr="008573E8">
        <w:rPr>
          <w:rFonts w:asciiTheme="minorHAnsi" w:hAnsiTheme="minorHAnsi" w:cstheme="minorHAnsi"/>
        </w:rPr>
        <w:t xml:space="preserve"> </w:t>
      </w:r>
      <w:r w:rsidR="00DF3FEC" w:rsidRPr="008573E8">
        <w:rPr>
          <w:rFonts w:asciiTheme="minorHAnsi" w:hAnsiTheme="minorHAnsi" w:cstheme="minorHAnsi"/>
        </w:rPr>
        <w:t xml:space="preserve">Reconocer la importancia del contexto </w:t>
      </w:r>
      <w:r w:rsidR="00D01DC5">
        <w:rPr>
          <w:rFonts w:asciiTheme="minorHAnsi" w:hAnsiTheme="minorHAnsi" w:cstheme="minorHAnsi"/>
        </w:rPr>
        <w:t xml:space="preserve">de </w:t>
      </w:r>
      <w:r w:rsidR="0050395A" w:rsidRPr="008573E8">
        <w:rPr>
          <w:rFonts w:asciiTheme="minorHAnsi" w:hAnsiTheme="minorHAnsi" w:cstheme="minorHAnsi"/>
        </w:rPr>
        <w:t>la literatura de</w:t>
      </w:r>
      <w:r w:rsidR="00DF3FEC" w:rsidRPr="008573E8">
        <w:rPr>
          <w:rFonts w:asciiTheme="minorHAnsi" w:hAnsiTheme="minorHAnsi" w:cstheme="minorHAnsi"/>
        </w:rPr>
        <w:t xml:space="preserve"> </w:t>
      </w:r>
      <w:r w:rsidR="00EF5880" w:rsidRPr="008573E8">
        <w:rPr>
          <w:rFonts w:asciiTheme="minorHAnsi" w:hAnsiTheme="minorHAnsi" w:cstheme="minorHAnsi"/>
        </w:rPr>
        <w:t>viajes</w:t>
      </w:r>
      <w:r w:rsidR="00DF3FEC" w:rsidRPr="008573E8">
        <w:rPr>
          <w:rFonts w:asciiTheme="minorHAnsi" w:hAnsiTheme="minorHAnsi" w:cstheme="minorHAnsi"/>
        </w:rPr>
        <w:t>, teniendo en cuenta los t</w:t>
      </w:r>
      <w:r w:rsidR="0078699A">
        <w:rPr>
          <w:rFonts w:asciiTheme="minorHAnsi" w:hAnsiTheme="minorHAnsi" w:cstheme="minorHAnsi"/>
        </w:rPr>
        <w:t xml:space="preserve">emas, personajes y escenarios, además del proyecto </w:t>
      </w:r>
      <w:r w:rsidR="00B639FF">
        <w:rPr>
          <w:rFonts w:asciiTheme="minorHAnsi" w:hAnsiTheme="minorHAnsi" w:cstheme="minorHAnsi"/>
        </w:rPr>
        <w:t>transversal</w:t>
      </w:r>
      <w:bookmarkStart w:id="0" w:name="_GoBack"/>
      <w:bookmarkEnd w:id="0"/>
      <w:r w:rsidR="0078699A">
        <w:rPr>
          <w:rFonts w:asciiTheme="minorHAnsi" w:hAnsiTheme="minorHAnsi" w:cstheme="minorHAnsi"/>
        </w:rPr>
        <w:t xml:space="preserve"> del día internacional del trabajo. </w:t>
      </w:r>
    </w:p>
    <w:p w:rsidR="00E11444" w:rsidRPr="008573E8" w:rsidRDefault="00E11444" w:rsidP="0065454E">
      <w:pPr>
        <w:spacing w:after="0"/>
        <w:ind w:right="310"/>
        <w:jc w:val="both"/>
        <w:rPr>
          <w:rFonts w:cstheme="minorHAnsi"/>
          <w:b/>
          <w:sz w:val="24"/>
          <w:szCs w:val="24"/>
        </w:rPr>
      </w:pPr>
      <w:r w:rsidRPr="008573E8">
        <w:rPr>
          <w:rFonts w:cstheme="minorHAnsi"/>
          <w:b/>
          <w:sz w:val="24"/>
          <w:szCs w:val="24"/>
        </w:rPr>
        <w:t xml:space="preserve">INICIO: </w:t>
      </w:r>
      <w:r w:rsidRPr="008573E8">
        <w:rPr>
          <w:rFonts w:cstheme="minorHAnsi"/>
          <w:sz w:val="24"/>
          <w:szCs w:val="24"/>
        </w:rPr>
        <w:t xml:space="preserve">Se </w:t>
      </w:r>
      <w:r w:rsidR="0027629B" w:rsidRPr="008573E8">
        <w:rPr>
          <w:rFonts w:cstheme="minorHAnsi"/>
          <w:sz w:val="24"/>
          <w:szCs w:val="24"/>
        </w:rPr>
        <w:t xml:space="preserve">realizan actividades de aprender digital, además de la explicación de la docente. </w:t>
      </w:r>
    </w:p>
    <w:p w:rsidR="00E11444" w:rsidRPr="008573E8" w:rsidRDefault="00E11444" w:rsidP="00E11444">
      <w:pPr>
        <w:spacing w:after="0"/>
        <w:ind w:right="310"/>
        <w:jc w:val="both"/>
        <w:rPr>
          <w:rFonts w:cstheme="minorHAnsi"/>
          <w:sz w:val="24"/>
          <w:szCs w:val="24"/>
        </w:rPr>
      </w:pPr>
      <w:r w:rsidRPr="008573E8">
        <w:rPr>
          <w:rFonts w:cstheme="minorHAnsi"/>
          <w:b/>
          <w:sz w:val="24"/>
          <w:szCs w:val="24"/>
        </w:rPr>
        <w:t xml:space="preserve">DESARROLLO: </w:t>
      </w:r>
      <w:r w:rsidR="0027629B" w:rsidRPr="008573E8">
        <w:rPr>
          <w:rFonts w:cstheme="minorHAnsi"/>
          <w:sz w:val="24"/>
          <w:szCs w:val="24"/>
        </w:rPr>
        <w:t xml:space="preserve"> Lectura de los fragmentos expuestos. </w:t>
      </w:r>
    </w:p>
    <w:p w:rsidR="0027629B" w:rsidRPr="008573E8" w:rsidRDefault="00E11444" w:rsidP="00E11444">
      <w:pPr>
        <w:spacing w:after="0"/>
        <w:ind w:right="310"/>
        <w:jc w:val="both"/>
        <w:rPr>
          <w:rFonts w:cstheme="minorHAnsi"/>
          <w:sz w:val="24"/>
          <w:szCs w:val="24"/>
        </w:rPr>
      </w:pPr>
      <w:r w:rsidRPr="008573E8">
        <w:rPr>
          <w:rFonts w:cstheme="minorHAnsi"/>
          <w:b/>
          <w:sz w:val="24"/>
          <w:szCs w:val="24"/>
        </w:rPr>
        <w:t xml:space="preserve">CIERRE: </w:t>
      </w:r>
      <w:r w:rsidRPr="008573E8">
        <w:rPr>
          <w:rFonts w:cstheme="minorHAnsi"/>
          <w:sz w:val="24"/>
          <w:szCs w:val="24"/>
        </w:rPr>
        <w:t xml:space="preserve">Se </w:t>
      </w:r>
      <w:r w:rsidR="0027629B" w:rsidRPr="008573E8">
        <w:rPr>
          <w:rFonts w:cstheme="minorHAnsi"/>
          <w:sz w:val="24"/>
          <w:szCs w:val="24"/>
        </w:rPr>
        <w:t xml:space="preserve">responde y </w:t>
      </w:r>
      <w:r w:rsidRPr="008573E8">
        <w:rPr>
          <w:rFonts w:cstheme="minorHAnsi"/>
          <w:sz w:val="24"/>
          <w:szCs w:val="24"/>
        </w:rPr>
        <w:t xml:space="preserve">socializa las </w:t>
      </w:r>
      <w:r w:rsidR="0027629B" w:rsidRPr="008573E8">
        <w:rPr>
          <w:rFonts w:cstheme="minorHAnsi"/>
          <w:sz w:val="24"/>
          <w:szCs w:val="24"/>
        </w:rPr>
        <w:t xml:space="preserve">preguntas del taller. </w:t>
      </w:r>
    </w:p>
    <w:p w:rsidR="00E11444" w:rsidRPr="008573E8" w:rsidRDefault="00E11444" w:rsidP="00E11444">
      <w:pPr>
        <w:spacing w:after="0" w:line="480" w:lineRule="auto"/>
        <w:ind w:right="310"/>
        <w:jc w:val="both"/>
        <w:rPr>
          <w:rFonts w:cstheme="minorHAnsi"/>
          <w:sz w:val="24"/>
          <w:szCs w:val="24"/>
        </w:rPr>
      </w:pPr>
      <w:r w:rsidRPr="008573E8">
        <w:rPr>
          <w:rFonts w:cstheme="minorHAnsi"/>
          <w:b/>
          <w:sz w:val="24"/>
          <w:szCs w:val="24"/>
        </w:rPr>
        <w:t>DURACIÓN</w:t>
      </w:r>
      <w:r w:rsidRPr="008573E8">
        <w:rPr>
          <w:rFonts w:cstheme="minorHAnsi"/>
          <w:sz w:val="24"/>
          <w:szCs w:val="24"/>
        </w:rPr>
        <w:t xml:space="preserve">: 3 horas    </w:t>
      </w:r>
    </w:p>
    <w:p w:rsidR="00E11444" w:rsidRPr="008573E8" w:rsidRDefault="00E11444" w:rsidP="00E11444">
      <w:pPr>
        <w:tabs>
          <w:tab w:val="left" w:pos="284"/>
        </w:tabs>
        <w:spacing w:after="0" w:line="240" w:lineRule="auto"/>
        <w:jc w:val="both"/>
        <w:rPr>
          <w:rFonts w:cstheme="minorHAnsi"/>
          <w:b/>
          <w:sz w:val="24"/>
          <w:szCs w:val="24"/>
        </w:rPr>
      </w:pPr>
      <w:r w:rsidRPr="008573E8">
        <w:rPr>
          <w:rFonts w:cstheme="minorHAnsi"/>
          <w:b/>
          <w:sz w:val="24"/>
          <w:szCs w:val="24"/>
        </w:rPr>
        <w:t>INDICACIONES O INSTRUCCIONES</w:t>
      </w:r>
    </w:p>
    <w:p w:rsidR="00E11444" w:rsidRPr="008573E8" w:rsidRDefault="00E11444" w:rsidP="003B6281">
      <w:pPr>
        <w:numPr>
          <w:ilvl w:val="0"/>
          <w:numId w:val="1"/>
        </w:numPr>
        <w:tabs>
          <w:tab w:val="left" w:pos="284"/>
        </w:tabs>
        <w:spacing w:after="0" w:line="240" w:lineRule="auto"/>
        <w:jc w:val="both"/>
        <w:rPr>
          <w:rFonts w:cstheme="minorHAnsi"/>
          <w:sz w:val="24"/>
          <w:szCs w:val="24"/>
        </w:rPr>
      </w:pPr>
      <w:r w:rsidRPr="008573E8">
        <w:rPr>
          <w:rFonts w:cstheme="minorHAnsi"/>
          <w:sz w:val="24"/>
          <w:szCs w:val="24"/>
        </w:rPr>
        <w:t>Marque el documento con el nombre completo.</w:t>
      </w:r>
      <w:r w:rsidRPr="008573E8">
        <w:rPr>
          <w:rFonts w:cstheme="minorHAnsi"/>
          <w:noProof/>
          <w:sz w:val="24"/>
          <w:szCs w:val="24"/>
        </w:rPr>
        <w:t xml:space="preserve"> </w:t>
      </w:r>
    </w:p>
    <w:p w:rsidR="00E11444" w:rsidRPr="008573E8" w:rsidRDefault="00E11444" w:rsidP="003B6281">
      <w:pPr>
        <w:numPr>
          <w:ilvl w:val="0"/>
          <w:numId w:val="1"/>
        </w:numPr>
        <w:spacing w:after="0" w:line="240" w:lineRule="auto"/>
        <w:rPr>
          <w:rFonts w:cstheme="minorHAnsi"/>
          <w:sz w:val="24"/>
          <w:szCs w:val="24"/>
          <w:lang w:val="es-AR"/>
        </w:rPr>
      </w:pPr>
      <w:r w:rsidRPr="008573E8">
        <w:rPr>
          <w:rFonts w:cstheme="minorHAnsi"/>
          <w:sz w:val="24"/>
          <w:szCs w:val="24"/>
          <w:lang w:val="es-AR"/>
        </w:rPr>
        <w:t xml:space="preserve">Lea atentamente cada pregunta. </w:t>
      </w:r>
    </w:p>
    <w:p w:rsidR="003A5C7A" w:rsidRPr="008573E8" w:rsidRDefault="00E11444" w:rsidP="003A5C7A">
      <w:pPr>
        <w:numPr>
          <w:ilvl w:val="0"/>
          <w:numId w:val="1"/>
        </w:numPr>
        <w:spacing w:after="0" w:line="240" w:lineRule="auto"/>
        <w:rPr>
          <w:rFonts w:cstheme="minorHAnsi"/>
          <w:sz w:val="24"/>
          <w:szCs w:val="24"/>
        </w:rPr>
      </w:pPr>
      <w:r w:rsidRPr="008573E8">
        <w:rPr>
          <w:rFonts w:cstheme="minorHAnsi"/>
          <w:sz w:val="24"/>
          <w:szCs w:val="24"/>
          <w:lang w:val="es-AR"/>
        </w:rPr>
        <w:t xml:space="preserve">En el cuaderno de Lengua Castellana, debe estar escrita la fecha, el propósito y la temática expuesta. </w:t>
      </w:r>
    </w:p>
    <w:p w:rsidR="00A72B4A" w:rsidRPr="008573E8" w:rsidRDefault="00C81CE6" w:rsidP="00A72B4A">
      <w:pPr>
        <w:spacing w:after="0" w:line="240" w:lineRule="auto"/>
        <w:rPr>
          <w:rFonts w:cstheme="minorHAnsi"/>
          <w:sz w:val="24"/>
          <w:szCs w:val="24"/>
          <w:lang w:val="es-AR"/>
        </w:rPr>
      </w:pPr>
      <w:r w:rsidRPr="008573E8">
        <w:rPr>
          <w:noProof/>
          <w:sz w:val="24"/>
          <w:szCs w:val="24"/>
          <w:lang w:val="en-US" w:eastAsia="en-US"/>
        </w:rPr>
        <mc:AlternateContent>
          <mc:Choice Requires="wps">
            <w:drawing>
              <wp:anchor distT="0" distB="0" distL="114300" distR="114300" simplePos="0" relativeHeight="251656704" behindDoc="0" locked="0" layoutInCell="1" allowOverlap="1" wp14:anchorId="00846212" wp14:editId="71B2F1DA">
                <wp:simplePos x="0" y="0"/>
                <wp:positionH relativeFrom="column">
                  <wp:posOffset>-160638</wp:posOffset>
                </wp:positionH>
                <wp:positionV relativeFrom="paragraph">
                  <wp:posOffset>90187</wp:posOffset>
                </wp:positionV>
                <wp:extent cx="7018638" cy="1828800"/>
                <wp:effectExtent l="0" t="0" r="0" b="8890"/>
                <wp:wrapNone/>
                <wp:docPr id="15" name="Cuadro de texto 15"/>
                <wp:cNvGraphicFramePr/>
                <a:graphic xmlns:a="http://schemas.openxmlformats.org/drawingml/2006/main">
                  <a:graphicData uri="http://schemas.microsoft.com/office/word/2010/wordprocessingShape">
                    <wps:wsp>
                      <wps:cNvSpPr txBox="1"/>
                      <wps:spPr>
                        <a:xfrm>
                          <a:off x="0" y="0"/>
                          <a:ext cx="7018638" cy="1828800"/>
                        </a:xfrm>
                        <a:prstGeom prst="rect">
                          <a:avLst/>
                        </a:prstGeom>
                        <a:noFill/>
                        <a:ln>
                          <a:noFill/>
                        </a:ln>
                      </wps:spPr>
                      <wps:txbx>
                        <w:txbxContent>
                          <w:p w:rsidR="000B6A14" w:rsidRPr="00C81CE6" w:rsidRDefault="000B6A14" w:rsidP="000B6A14">
                            <w:pPr>
                              <w:spacing w:after="0" w:line="240" w:lineRule="auto"/>
                              <w:jc w:val="center"/>
                              <w:rPr>
                                <w:rFonts w:cstheme="minorHAnsi"/>
                                <w:b/>
                                <w:sz w:val="46"/>
                                <w:szCs w:val="46"/>
                                <w:lang w:val="es-AR"/>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C81CE6">
                              <w:rPr>
                                <w:rFonts w:cstheme="minorHAnsi"/>
                                <w:b/>
                                <w:sz w:val="46"/>
                                <w:szCs w:val="46"/>
                                <w:lang w:val="es-AR"/>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Proyecto transversal – D</w:t>
                            </w:r>
                            <w:r w:rsidR="008A3040" w:rsidRPr="00C81CE6">
                              <w:rPr>
                                <w:rFonts w:cstheme="minorHAnsi"/>
                                <w:b/>
                                <w:sz w:val="46"/>
                                <w:szCs w:val="46"/>
                                <w:lang w:val="es-AR"/>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ía </w:t>
                            </w:r>
                            <w:r w:rsidR="00C81CE6" w:rsidRPr="00C81CE6">
                              <w:rPr>
                                <w:rFonts w:cstheme="minorHAnsi"/>
                                <w:b/>
                                <w:sz w:val="46"/>
                                <w:szCs w:val="46"/>
                                <w:lang w:val="es-AR"/>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internacional del trabajo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0846212" id="_x0000_t202" coordsize="21600,21600" o:spt="202" path="m,l,21600r21600,l21600,xe">
                <v:stroke joinstyle="miter"/>
                <v:path gradientshapeok="t" o:connecttype="rect"/>
              </v:shapetype>
              <v:shape id="Cuadro de texto 15" o:spid="_x0000_s1026" type="#_x0000_t202" style="position:absolute;margin-left:-12.65pt;margin-top:7.1pt;width:552.65pt;height:2in;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" filled="f" stroked="f">
                <v:textbox style="mso-fit-shape-to-text:t">
                  <w:txbxContent>
                    <w:p w:rsidR="000B6A14" w:rsidRPr="00C81CE6" w:rsidRDefault="000B6A14" w:rsidP="000B6A14">
                      <w:pPr>
                        <w:spacing w:after="0" w:line="240" w:lineRule="auto"/>
                        <w:jc w:val="center"/>
                        <w:rPr>
                          <w:rFonts w:cstheme="minorHAnsi"/>
                          <w:b/>
                          <w:sz w:val="46"/>
                          <w:szCs w:val="46"/>
                          <w:lang w:val="es-AR"/>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C81CE6">
                        <w:rPr>
                          <w:rFonts w:cstheme="minorHAnsi"/>
                          <w:b/>
                          <w:sz w:val="46"/>
                          <w:szCs w:val="46"/>
                          <w:lang w:val="es-AR"/>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Proyecto transversal – D</w:t>
                      </w:r>
                      <w:r w:rsidR="008A3040" w:rsidRPr="00C81CE6">
                        <w:rPr>
                          <w:rFonts w:cstheme="minorHAnsi"/>
                          <w:b/>
                          <w:sz w:val="46"/>
                          <w:szCs w:val="46"/>
                          <w:lang w:val="es-AR"/>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ía </w:t>
                      </w:r>
                      <w:r w:rsidR="00C81CE6" w:rsidRPr="00C81CE6">
                        <w:rPr>
                          <w:rFonts w:cstheme="minorHAnsi"/>
                          <w:b/>
                          <w:sz w:val="46"/>
                          <w:szCs w:val="46"/>
                          <w:lang w:val="es-AR"/>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internacional del trabajo</w:t>
                      </w:r>
                    </w:p>
                  </w:txbxContent>
                </v:textbox>
              </v:shape>
            </w:pict>
          </mc:Fallback>
        </mc:AlternateContent>
      </w:r>
    </w:p>
    <w:p w:rsidR="000B6A14" w:rsidRPr="008573E8" w:rsidRDefault="000B6A14" w:rsidP="000B6A14">
      <w:pPr>
        <w:spacing w:after="0" w:line="240" w:lineRule="auto"/>
        <w:rPr>
          <w:rFonts w:cstheme="minorHAnsi"/>
          <w:sz w:val="24"/>
          <w:szCs w:val="24"/>
          <w:lang w:val="es-AR"/>
        </w:rPr>
      </w:pPr>
    </w:p>
    <w:p w:rsidR="00C81CE6" w:rsidRDefault="00C81CE6" w:rsidP="00C81CE6">
      <w:pPr>
        <w:spacing w:after="0" w:line="240" w:lineRule="auto"/>
        <w:rPr>
          <w:noProof/>
          <w:sz w:val="24"/>
          <w:szCs w:val="24"/>
          <w:lang w:val="es-ES" w:eastAsia="en-US"/>
        </w:rPr>
      </w:pPr>
    </w:p>
    <w:p w:rsidR="00C81CE6" w:rsidRPr="00286777" w:rsidRDefault="00C81CE6" w:rsidP="00C81CE6">
      <w:pPr>
        <w:spacing w:after="0" w:line="240" w:lineRule="auto"/>
        <w:rPr>
          <w:noProof/>
          <w:sz w:val="24"/>
          <w:szCs w:val="24"/>
          <w:lang w:val="es-ES" w:eastAsia="en-US"/>
        </w:rPr>
      </w:pPr>
    </w:p>
    <w:p w:rsidR="00C81CE6" w:rsidRPr="005B33F4" w:rsidRDefault="00C81CE6" w:rsidP="00C81CE6">
      <w:pPr>
        <w:spacing w:after="0" w:line="240" w:lineRule="auto"/>
        <w:jc w:val="center"/>
        <w:rPr>
          <w:noProof/>
          <w:sz w:val="24"/>
          <w:szCs w:val="24"/>
          <w:lang w:val="es-ES" w:eastAsia="en-US"/>
        </w:rPr>
      </w:pPr>
      <w:r>
        <w:rPr>
          <w:noProof/>
          <w:lang w:val="en-US" w:eastAsia="en-US"/>
        </w:rPr>
        <w:drawing>
          <wp:inline distT="0" distB="0" distL="0" distR="0" wp14:anchorId="48AF946D" wp14:editId="12DE0858">
            <wp:extent cx="4869699" cy="3015049"/>
            <wp:effectExtent l="0" t="0" r="7620" b="0"/>
            <wp:docPr id="2" name="Imagen 2" descr="Día Internacional del Trabajador – Opinion Cari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ía Internacional del Trabajador – Opinion Carib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07331" cy="3038349"/>
                    </a:xfrm>
                    <a:prstGeom prst="rect">
                      <a:avLst/>
                    </a:prstGeom>
                    <a:noFill/>
                    <a:ln>
                      <a:noFill/>
                    </a:ln>
                  </pic:spPr>
                </pic:pic>
              </a:graphicData>
            </a:graphic>
          </wp:inline>
        </w:drawing>
      </w:r>
    </w:p>
    <w:p w:rsidR="00C81CE6" w:rsidRPr="00BE03A8" w:rsidRDefault="00C81CE6" w:rsidP="00C81CE6">
      <w:pPr>
        <w:spacing w:after="0" w:line="240" w:lineRule="auto"/>
        <w:rPr>
          <w:noProof/>
          <w:sz w:val="24"/>
          <w:szCs w:val="24"/>
          <w:lang w:val="es-ES" w:eastAsia="en-US"/>
        </w:rPr>
      </w:pPr>
      <w:r w:rsidRPr="00BE03A8">
        <w:rPr>
          <w:b/>
          <w:noProof/>
          <w:sz w:val="24"/>
          <w:szCs w:val="24"/>
          <w:lang w:val="es-ES" w:eastAsia="en-US"/>
        </w:rPr>
        <w:lastRenderedPageBreak/>
        <w:t>¿QUÉ SUCEDIÓ EL 1º DE MAYO? ¿POR QUÉ SE CONMEMORA EL DÍA DE LOS TRABAJADORES?</w:t>
      </w:r>
      <w:r w:rsidRPr="00BE03A8">
        <w:rPr>
          <w:noProof/>
          <w:sz w:val="24"/>
          <w:szCs w:val="24"/>
          <w:lang w:val="es-ES" w:eastAsia="en-US"/>
        </w:rPr>
        <w:t xml:space="preserve"> </w:t>
      </w:r>
    </w:p>
    <w:p w:rsidR="00C81CE6" w:rsidRPr="00BE03A8" w:rsidRDefault="00C81CE6" w:rsidP="00C81CE6">
      <w:pPr>
        <w:spacing w:after="0" w:line="240" w:lineRule="auto"/>
        <w:rPr>
          <w:noProof/>
          <w:sz w:val="24"/>
          <w:szCs w:val="24"/>
          <w:lang w:val="es-ES" w:eastAsia="en-US"/>
        </w:rPr>
      </w:pPr>
    </w:p>
    <w:p w:rsidR="00C81CE6" w:rsidRPr="00BE03A8" w:rsidRDefault="00C81CE6" w:rsidP="00C81CE6">
      <w:pPr>
        <w:spacing w:after="0" w:line="240" w:lineRule="auto"/>
        <w:jc w:val="both"/>
        <w:rPr>
          <w:noProof/>
          <w:sz w:val="24"/>
          <w:szCs w:val="24"/>
          <w:lang w:val="es-ES" w:eastAsia="en-US"/>
        </w:rPr>
      </w:pPr>
      <w:r w:rsidRPr="00BE03A8">
        <w:rPr>
          <w:noProof/>
          <w:sz w:val="24"/>
          <w:szCs w:val="24"/>
          <w:lang w:val="es-ES" w:eastAsia="en-US"/>
        </w:rPr>
        <w:t>El 1º de Mayo se conmemora, en todo el mundo, el Día del Trabajador, que recuerda a los obreros ejecutados en 1887, tras el reclamo de reivindicaciones laborales. El 1 de Mayo de 1886, un grupo de obreros estadounidenses se movilizó en reclamo de reivindicaciones laborales, entre ellas el pedido de reducción de la jornada laboral a 8 horas. La protesta, llevada a cabo inicialmente por 80 mil trabajadores, pronto desembocó en una huelga nacional en Estados Unidos que afectó a numerosas fábricas. La fuerza demostrada por los obreros en su reclamo marcó un antes y después en la historia laboral, instaurándose aquella fecha como el Día del trabajador.</w:t>
      </w:r>
    </w:p>
    <w:p w:rsidR="00C81CE6" w:rsidRPr="00BE03A8" w:rsidRDefault="00C81CE6" w:rsidP="00C81CE6">
      <w:pPr>
        <w:spacing w:after="0" w:line="240" w:lineRule="auto"/>
        <w:jc w:val="both"/>
        <w:rPr>
          <w:noProof/>
          <w:sz w:val="24"/>
          <w:szCs w:val="24"/>
          <w:lang w:val="es-ES" w:eastAsia="en-US"/>
        </w:rPr>
      </w:pPr>
    </w:p>
    <w:p w:rsidR="00C81CE6" w:rsidRPr="00BE03A8" w:rsidRDefault="00C81CE6" w:rsidP="00C81CE6">
      <w:pPr>
        <w:spacing w:after="0" w:line="240" w:lineRule="auto"/>
        <w:jc w:val="both"/>
        <w:rPr>
          <w:noProof/>
          <w:sz w:val="24"/>
          <w:szCs w:val="24"/>
          <w:lang w:val="es-ES" w:eastAsia="en-US"/>
        </w:rPr>
      </w:pPr>
      <w:r w:rsidRPr="00BE03A8">
        <w:rPr>
          <w:noProof/>
          <w:sz w:val="24"/>
          <w:szCs w:val="24"/>
          <w:lang w:val="es-ES" w:eastAsia="en-US"/>
        </w:rPr>
        <w:t>Conmemorar el Día del Trabajador tiene un significado especial porque recuerda una jornada de lucha histórica de los trabajadores en busca de lograr condiciones de vida y de trabajo dignas. Rememora también las injusticias sociales y laborales que aún perduran.</w:t>
      </w:r>
    </w:p>
    <w:p w:rsidR="00C81CE6" w:rsidRDefault="00C81CE6" w:rsidP="00C81CE6">
      <w:pPr>
        <w:spacing w:after="0" w:line="240" w:lineRule="auto"/>
        <w:rPr>
          <w:noProof/>
          <w:sz w:val="24"/>
          <w:szCs w:val="24"/>
          <w:lang w:val="es-ES" w:eastAsia="en-US"/>
        </w:rPr>
      </w:pPr>
    </w:p>
    <w:p w:rsidR="00C81CE6" w:rsidRPr="00B063FE" w:rsidRDefault="00C81CE6" w:rsidP="00C81CE6">
      <w:pPr>
        <w:spacing w:after="0" w:line="240" w:lineRule="auto"/>
        <w:rPr>
          <w:b/>
          <w:noProof/>
          <w:sz w:val="24"/>
          <w:szCs w:val="24"/>
          <w:lang w:val="es-ES" w:eastAsia="en-US"/>
        </w:rPr>
      </w:pPr>
      <w:r w:rsidRPr="00B063FE">
        <w:rPr>
          <w:b/>
          <w:noProof/>
          <w:sz w:val="24"/>
          <w:szCs w:val="24"/>
          <w:lang w:val="es-ES" w:eastAsia="en-US"/>
        </w:rPr>
        <w:t xml:space="preserve">EN EL CUADERNO: </w:t>
      </w:r>
    </w:p>
    <w:p w:rsidR="00C81CE6" w:rsidRPr="00B063FE" w:rsidRDefault="00C81CE6" w:rsidP="009F6AAB">
      <w:pPr>
        <w:pStyle w:val="Prrafodelista"/>
        <w:numPr>
          <w:ilvl w:val="0"/>
          <w:numId w:val="20"/>
        </w:numPr>
        <w:spacing w:after="0"/>
        <w:jc w:val="both"/>
        <w:rPr>
          <w:noProof/>
          <w:sz w:val="24"/>
          <w:szCs w:val="24"/>
          <w:lang w:val="es-ES" w:eastAsia="en-US"/>
        </w:rPr>
      </w:pPr>
      <w:r w:rsidRPr="00B063FE">
        <w:rPr>
          <w:noProof/>
          <w:sz w:val="24"/>
          <w:szCs w:val="24"/>
          <w:lang w:val="es-ES" w:eastAsia="en-US"/>
        </w:rPr>
        <w:t>Realiza un folleto sobre algunas profesiones que desees desempeñar, destacando el día internacional del trabajo.</w:t>
      </w:r>
    </w:p>
    <w:p w:rsidR="00C81CE6" w:rsidRPr="00BE03A8" w:rsidRDefault="00C81CE6" w:rsidP="009F6AAB">
      <w:pPr>
        <w:spacing w:after="0" w:line="240" w:lineRule="auto"/>
        <w:jc w:val="both"/>
        <w:rPr>
          <w:noProof/>
          <w:sz w:val="24"/>
          <w:szCs w:val="24"/>
          <w:lang w:val="es-ES" w:eastAsia="en-US"/>
        </w:rPr>
      </w:pPr>
    </w:p>
    <w:p w:rsidR="00C81CE6" w:rsidRPr="007E791C" w:rsidRDefault="00C81CE6" w:rsidP="009F6AAB">
      <w:pPr>
        <w:spacing w:after="0" w:line="240" w:lineRule="auto"/>
        <w:jc w:val="both"/>
        <w:rPr>
          <w:rFonts w:cstheme="minorHAnsi"/>
          <w:b/>
          <w:noProof/>
          <w:sz w:val="24"/>
          <w:szCs w:val="24"/>
          <w:lang w:val="es-ES" w:eastAsia="en-US"/>
        </w:rPr>
      </w:pPr>
      <w:r w:rsidRPr="007E791C">
        <w:rPr>
          <w:rFonts w:cstheme="minorHAnsi"/>
          <w:b/>
          <w:noProof/>
          <w:sz w:val="24"/>
          <w:szCs w:val="24"/>
          <w:lang w:val="es-ES" w:eastAsia="en-US"/>
        </w:rPr>
        <w:t>FASE 1: PRESENTACIÓN DEL PROBLEMA</w:t>
      </w:r>
    </w:p>
    <w:p w:rsidR="000A5EEE" w:rsidRDefault="000A5EEE" w:rsidP="009F6AAB">
      <w:pPr>
        <w:spacing w:after="0" w:line="240" w:lineRule="auto"/>
        <w:jc w:val="both"/>
        <w:rPr>
          <w:rFonts w:cstheme="minorHAnsi"/>
          <w:noProof/>
          <w:sz w:val="24"/>
          <w:szCs w:val="24"/>
          <w:lang w:val="es-ES" w:eastAsia="en-US"/>
        </w:rPr>
      </w:pPr>
      <w:r>
        <w:rPr>
          <w:rFonts w:cstheme="minorHAnsi"/>
          <w:noProof/>
          <w:sz w:val="24"/>
          <w:szCs w:val="24"/>
          <w:lang w:val="es-ES" w:eastAsia="en-US"/>
        </w:rPr>
        <w:t>Con todos los integrantes de la clase se realiza un torbellino de ideas sobre las siguientes cuestiones:</w:t>
      </w:r>
    </w:p>
    <w:p w:rsidR="000A5EEE" w:rsidRDefault="000A5EEE" w:rsidP="009F6AAB">
      <w:pPr>
        <w:pStyle w:val="Prrafodelista"/>
        <w:numPr>
          <w:ilvl w:val="0"/>
          <w:numId w:val="21"/>
        </w:numPr>
        <w:spacing w:after="0"/>
        <w:jc w:val="both"/>
        <w:rPr>
          <w:rFonts w:cstheme="minorHAnsi"/>
          <w:noProof/>
          <w:sz w:val="24"/>
          <w:szCs w:val="24"/>
          <w:lang w:val="es-ES" w:eastAsia="en-US"/>
        </w:rPr>
      </w:pPr>
      <w:r>
        <w:rPr>
          <w:rFonts w:cstheme="minorHAnsi"/>
          <w:noProof/>
          <w:sz w:val="24"/>
          <w:szCs w:val="24"/>
          <w:lang w:val="es-ES" w:eastAsia="en-US"/>
        </w:rPr>
        <w:t>¿Por qué se celebra cada 1 de Mayo como el Día de los Trabajadores?</w:t>
      </w:r>
    </w:p>
    <w:p w:rsidR="000A5EEE" w:rsidRDefault="000A5EEE" w:rsidP="009F6AAB">
      <w:pPr>
        <w:pStyle w:val="Prrafodelista"/>
        <w:numPr>
          <w:ilvl w:val="0"/>
          <w:numId w:val="21"/>
        </w:numPr>
        <w:spacing w:after="0"/>
        <w:jc w:val="both"/>
        <w:rPr>
          <w:rFonts w:cstheme="minorHAnsi"/>
          <w:noProof/>
          <w:sz w:val="24"/>
          <w:szCs w:val="24"/>
          <w:lang w:val="es-ES" w:eastAsia="en-US"/>
        </w:rPr>
      </w:pPr>
      <w:r>
        <w:rPr>
          <w:rFonts w:cstheme="minorHAnsi"/>
          <w:noProof/>
          <w:sz w:val="24"/>
          <w:szCs w:val="24"/>
          <w:lang w:val="es-ES" w:eastAsia="en-US"/>
        </w:rPr>
        <w:t>¿Consideran que, en el presente, es un día para celebrar? ¿por qué sí o por qué no?</w:t>
      </w:r>
    </w:p>
    <w:p w:rsidR="000A5EEE" w:rsidRDefault="000A5EEE" w:rsidP="009F6AAB">
      <w:pPr>
        <w:pStyle w:val="Prrafodelista"/>
        <w:numPr>
          <w:ilvl w:val="0"/>
          <w:numId w:val="21"/>
        </w:numPr>
        <w:spacing w:after="0"/>
        <w:jc w:val="both"/>
        <w:rPr>
          <w:rFonts w:cstheme="minorHAnsi"/>
          <w:noProof/>
          <w:sz w:val="24"/>
          <w:szCs w:val="24"/>
          <w:lang w:val="es-ES" w:eastAsia="en-US"/>
        </w:rPr>
      </w:pPr>
      <w:r>
        <w:rPr>
          <w:rFonts w:cstheme="minorHAnsi"/>
          <w:noProof/>
          <w:sz w:val="24"/>
          <w:szCs w:val="24"/>
          <w:lang w:val="es-ES" w:eastAsia="en-US"/>
        </w:rPr>
        <w:t>Organicen los resultados del torbellino de ideas.</w:t>
      </w:r>
      <w:r>
        <w:rPr>
          <w:lang w:val="es-ES"/>
        </w:rPr>
        <w:t xml:space="preserve"> </w:t>
      </w:r>
      <w:r>
        <w:rPr>
          <w:rFonts w:cstheme="minorHAnsi"/>
          <w:noProof/>
          <w:sz w:val="24"/>
          <w:szCs w:val="24"/>
          <w:lang w:val="es-ES" w:eastAsia="en-US"/>
        </w:rPr>
        <w:t>¿Han pensado que algún día van a dejar de ser estudiantes y serán trabajadores? ¿Qué sienten al pensar que algún día van a ser trabajadore/as? ¿Qué será más entretenido: estudiar o trabajar? ¿Por qué? ¿Qué ventajas tiene ser trabajador/a? ¿Qué desventajas?</w:t>
      </w:r>
    </w:p>
    <w:p w:rsidR="000A5EEE" w:rsidRDefault="000A5EEE" w:rsidP="009F6AAB">
      <w:pPr>
        <w:pStyle w:val="Prrafodelista"/>
        <w:numPr>
          <w:ilvl w:val="0"/>
          <w:numId w:val="21"/>
        </w:numPr>
        <w:spacing w:after="0"/>
        <w:jc w:val="both"/>
        <w:rPr>
          <w:rFonts w:cstheme="minorHAnsi"/>
          <w:noProof/>
          <w:sz w:val="24"/>
          <w:szCs w:val="24"/>
          <w:lang w:val="es-ES" w:eastAsia="en-US"/>
        </w:rPr>
      </w:pPr>
      <w:r>
        <w:rPr>
          <w:rFonts w:cstheme="minorHAnsi"/>
          <w:noProof/>
          <w:sz w:val="24"/>
          <w:szCs w:val="24"/>
          <w:lang w:val="es-ES" w:eastAsia="en-US"/>
        </w:rPr>
        <w:t>Redacten una reflexión personal sobre por qué –piensan ustedes– estos hechos generaron la solidaridad de trabajadores de todo el mundo.</w:t>
      </w:r>
    </w:p>
    <w:p w:rsidR="00C81CE6" w:rsidRPr="007E791C" w:rsidRDefault="00C81CE6" w:rsidP="009F6AAB">
      <w:pPr>
        <w:spacing w:after="0" w:line="240" w:lineRule="auto"/>
        <w:jc w:val="both"/>
        <w:rPr>
          <w:rFonts w:cstheme="minorHAnsi"/>
          <w:noProof/>
          <w:sz w:val="24"/>
          <w:szCs w:val="24"/>
          <w:lang w:val="es-ES" w:eastAsia="en-US"/>
        </w:rPr>
      </w:pPr>
    </w:p>
    <w:p w:rsidR="00C81CE6" w:rsidRPr="0055073F" w:rsidRDefault="00C81CE6" w:rsidP="009F6AAB">
      <w:pPr>
        <w:spacing w:after="0" w:line="240" w:lineRule="auto"/>
        <w:jc w:val="both"/>
        <w:rPr>
          <w:rFonts w:cstheme="minorHAnsi"/>
          <w:b/>
          <w:noProof/>
          <w:sz w:val="24"/>
          <w:szCs w:val="24"/>
          <w:lang w:val="es-ES" w:eastAsia="en-US"/>
        </w:rPr>
      </w:pPr>
      <w:r>
        <w:rPr>
          <w:noProof/>
          <w:lang w:val="en-US" w:eastAsia="en-US"/>
        </w:rPr>
        <w:drawing>
          <wp:anchor distT="0" distB="0" distL="114300" distR="114300" simplePos="0" relativeHeight="251661824" behindDoc="0" locked="0" layoutInCell="1" allowOverlap="1" wp14:anchorId="6AF2DD46" wp14:editId="021FC74F">
            <wp:simplePos x="0" y="0"/>
            <wp:positionH relativeFrom="column">
              <wp:posOffset>3772535</wp:posOffset>
            </wp:positionH>
            <wp:positionV relativeFrom="paragraph">
              <wp:posOffset>6350</wp:posOffset>
            </wp:positionV>
            <wp:extent cx="3042920" cy="2190115"/>
            <wp:effectExtent l="0" t="0" r="5080" b="635"/>
            <wp:wrapSquare wrapText="bothSides"/>
            <wp:docPr id="8" name="Imagen 8" descr="Padlet ofrece la manera más fácil de crear y colaborar del mu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dlet ofrece la manera más fácil de crear y colaborar del mund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2920" cy="21901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b/>
          <w:noProof/>
          <w:sz w:val="24"/>
          <w:szCs w:val="24"/>
          <w:lang w:val="es-ES" w:eastAsia="en-US"/>
        </w:rPr>
        <w:t>FASE 2</w:t>
      </w:r>
      <w:r w:rsidRPr="007E791C">
        <w:rPr>
          <w:rFonts w:cstheme="minorHAnsi"/>
          <w:b/>
          <w:noProof/>
          <w:sz w:val="24"/>
          <w:szCs w:val="24"/>
          <w:lang w:val="es-ES" w:eastAsia="en-US"/>
        </w:rPr>
        <w:t>: REALIZACIÓN DE UN MURAL CON LOS CONTENIDOS PRODUCIDOS</w:t>
      </w:r>
      <w:r>
        <w:rPr>
          <w:rFonts w:cstheme="minorHAnsi"/>
          <w:b/>
          <w:noProof/>
          <w:sz w:val="24"/>
          <w:szCs w:val="24"/>
          <w:lang w:val="es-ES" w:eastAsia="en-US"/>
        </w:rPr>
        <w:t xml:space="preserve"> </w:t>
      </w:r>
    </w:p>
    <w:p w:rsidR="00C81CE6" w:rsidRPr="00B063FE" w:rsidRDefault="00C81CE6" w:rsidP="009F6AAB">
      <w:pPr>
        <w:pStyle w:val="Prrafodelista"/>
        <w:numPr>
          <w:ilvl w:val="0"/>
          <w:numId w:val="20"/>
        </w:numPr>
        <w:spacing w:after="0"/>
        <w:jc w:val="both"/>
        <w:rPr>
          <w:rFonts w:cstheme="minorHAnsi"/>
          <w:noProof/>
          <w:sz w:val="24"/>
          <w:szCs w:val="24"/>
          <w:lang w:val="es-ES" w:eastAsia="en-US"/>
        </w:rPr>
      </w:pPr>
      <w:r w:rsidRPr="00B063FE">
        <w:rPr>
          <w:rFonts w:cstheme="minorHAnsi"/>
          <w:noProof/>
          <w:sz w:val="24"/>
          <w:szCs w:val="24"/>
          <w:lang w:val="es-ES" w:eastAsia="en-US"/>
        </w:rPr>
        <w:t>Pueden organizar una exposición de los afiches para presentar los nuevos conocimientos que tienen ahora sobre los hechos que dieron origen a la celebración del Día de los Trabajadores. En los afiches podrían incluir frases que expresen mensajes que ustedes quieran difundir sobre el significado del Día de los Trabajadores. También pueden utilizar la herramienta Padlet para crear un mural interactivo, de manera virtual y colaborativa.</w:t>
      </w:r>
    </w:p>
    <w:p w:rsidR="000B6A14" w:rsidRPr="008573E8" w:rsidRDefault="000B6A14" w:rsidP="000B6A14">
      <w:pPr>
        <w:spacing w:after="0" w:line="240" w:lineRule="auto"/>
        <w:rPr>
          <w:noProof/>
          <w:sz w:val="24"/>
          <w:szCs w:val="24"/>
          <w:lang w:val="es-ES" w:eastAsia="en-US"/>
        </w:rPr>
      </w:pPr>
    </w:p>
    <w:p w:rsidR="000B6A14" w:rsidRDefault="000B6A14" w:rsidP="000B6A14">
      <w:pPr>
        <w:spacing w:after="0" w:line="240" w:lineRule="auto"/>
        <w:rPr>
          <w:rFonts w:cstheme="minorHAnsi"/>
          <w:sz w:val="24"/>
          <w:szCs w:val="24"/>
          <w:lang w:val="es-AR"/>
        </w:rPr>
      </w:pPr>
    </w:p>
    <w:p w:rsidR="00F77851" w:rsidRPr="00F77851" w:rsidRDefault="00F77851" w:rsidP="00F77851">
      <w:pPr>
        <w:spacing w:after="0" w:line="240" w:lineRule="auto"/>
        <w:rPr>
          <w:rFonts w:cstheme="minorHAnsi"/>
          <w:sz w:val="24"/>
          <w:szCs w:val="24"/>
          <w:lang w:val="es-AR"/>
        </w:rPr>
      </w:pPr>
      <w:r>
        <w:rPr>
          <w:rFonts w:cstheme="minorHAnsi"/>
          <w:noProof/>
          <w:lang w:val="en-US" w:eastAsia="en-US"/>
        </w:rPr>
        <w:drawing>
          <wp:inline distT="0" distB="0" distL="0" distR="0" wp14:anchorId="3B67731E" wp14:editId="0AB82A4E">
            <wp:extent cx="6858000" cy="36671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858000" cy="3667125"/>
                    </a:xfrm>
                    <a:prstGeom prst="rect">
                      <a:avLst/>
                    </a:prstGeom>
                    <a:noFill/>
                    <a:ln>
                      <a:noFill/>
                    </a:ln>
                  </pic:spPr>
                </pic:pic>
              </a:graphicData>
            </a:graphic>
          </wp:inline>
        </w:drawing>
      </w:r>
    </w:p>
    <w:p w:rsidR="00F77851" w:rsidRDefault="00F77851" w:rsidP="00F77851">
      <w:pPr>
        <w:tabs>
          <w:tab w:val="left" w:pos="2126"/>
        </w:tabs>
        <w:jc w:val="center"/>
        <w:rPr>
          <w:rFonts w:cstheme="minorHAnsi"/>
        </w:rPr>
      </w:pPr>
      <w:r>
        <w:rPr>
          <w:rFonts w:cstheme="minorHAnsi"/>
          <w:noProof/>
          <w:lang w:val="en-US" w:eastAsia="en-US"/>
        </w:rPr>
        <w:drawing>
          <wp:inline distT="0" distB="0" distL="0" distR="0" wp14:anchorId="66D4E286" wp14:editId="100326F1">
            <wp:extent cx="6858000" cy="322897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viajeeee.png"/>
                    <pic:cNvPicPr/>
                  </pic:nvPicPr>
                  <pic:blipFill>
                    <a:blip r:embed="rId12">
                      <a:extLst>
                        <a:ext uri="{BEBA8EAE-BF5A-486C-A8C5-ECC9F3942E4B}">
                          <a14:imgProps xmlns:a14="http://schemas.microsoft.com/office/drawing/2010/main">
                            <a14:imgLayer r:embed="rId13">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6858000" cy="3228975"/>
                    </a:xfrm>
                    <a:prstGeom prst="rect">
                      <a:avLst/>
                    </a:prstGeom>
                  </pic:spPr>
                </pic:pic>
              </a:graphicData>
            </a:graphic>
          </wp:inline>
        </w:drawing>
      </w:r>
    </w:p>
    <w:p w:rsidR="00F77851" w:rsidRDefault="00F77851" w:rsidP="00F77851">
      <w:pPr>
        <w:tabs>
          <w:tab w:val="left" w:pos="2126"/>
        </w:tabs>
        <w:jc w:val="center"/>
        <w:rPr>
          <w:rFonts w:cstheme="minorHAnsi"/>
        </w:rPr>
      </w:pPr>
      <w:r>
        <w:rPr>
          <w:rFonts w:cstheme="minorHAnsi"/>
          <w:noProof/>
          <w:lang w:val="en-US" w:eastAsia="en-US"/>
        </w:rPr>
        <w:lastRenderedPageBreak/>
        <w:drawing>
          <wp:inline distT="0" distB="0" distL="0" distR="0" wp14:anchorId="63F9B37B" wp14:editId="7D675DE8">
            <wp:extent cx="6854940" cy="2460171"/>
            <wp:effectExtent l="0" t="0" r="317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945311" cy="2492604"/>
                    </a:xfrm>
                    <a:prstGeom prst="rect">
                      <a:avLst/>
                    </a:prstGeom>
                    <a:noFill/>
                    <a:ln>
                      <a:noFill/>
                    </a:ln>
                  </pic:spPr>
                </pic:pic>
              </a:graphicData>
            </a:graphic>
          </wp:inline>
        </w:drawing>
      </w:r>
    </w:p>
    <w:p w:rsidR="00E23F27" w:rsidRDefault="00F77851" w:rsidP="00E23F27">
      <w:pPr>
        <w:tabs>
          <w:tab w:val="left" w:pos="2126"/>
        </w:tabs>
        <w:jc w:val="center"/>
        <w:rPr>
          <w:rFonts w:cstheme="minorHAnsi"/>
        </w:rPr>
      </w:pPr>
      <w:r>
        <w:rPr>
          <w:rFonts w:cstheme="minorHAnsi"/>
          <w:noProof/>
          <w:lang w:val="en-US" w:eastAsia="en-US"/>
        </w:rPr>
        <w:drawing>
          <wp:inline distT="0" distB="0" distL="0" distR="0" wp14:anchorId="018A8086" wp14:editId="3971563E">
            <wp:extent cx="6840133" cy="2177143"/>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912915" cy="2200309"/>
                    </a:xfrm>
                    <a:prstGeom prst="rect">
                      <a:avLst/>
                    </a:prstGeom>
                    <a:noFill/>
                    <a:ln>
                      <a:noFill/>
                    </a:ln>
                  </pic:spPr>
                </pic:pic>
              </a:graphicData>
            </a:graphic>
          </wp:inline>
        </w:drawing>
      </w:r>
    </w:p>
    <w:p w:rsidR="008A3040" w:rsidRDefault="00F77851" w:rsidP="00E23F27">
      <w:pPr>
        <w:tabs>
          <w:tab w:val="left" w:pos="2126"/>
        </w:tabs>
        <w:jc w:val="center"/>
        <w:rPr>
          <w:rFonts w:cstheme="minorHAnsi"/>
        </w:rPr>
      </w:pPr>
      <w:r>
        <w:rPr>
          <w:rFonts w:cstheme="minorHAnsi"/>
          <w:noProof/>
          <w:lang w:val="en-US" w:eastAsia="en-US"/>
        </w:rPr>
        <w:drawing>
          <wp:inline distT="0" distB="0" distL="0" distR="0" wp14:anchorId="4C065FE4" wp14:editId="2B998B31">
            <wp:extent cx="6856745" cy="2460171"/>
            <wp:effectExtent l="0" t="0" r="127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aa.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864862" cy="2463083"/>
                    </a:xfrm>
                    <a:prstGeom prst="rect">
                      <a:avLst/>
                    </a:prstGeom>
                  </pic:spPr>
                </pic:pic>
              </a:graphicData>
            </a:graphic>
          </wp:inline>
        </w:drawing>
      </w:r>
    </w:p>
    <w:p w:rsidR="00F77851" w:rsidRPr="006F384A" w:rsidRDefault="00E23F27" w:rsidP="00F77851">
      <w:pPr>
        <w:tabs>
          <w:tab w:val="left" w:pos="2126"/>
        </w:tabs>
        <w:jc w:val="both"/>
        <w:rPr>
          <w:rFonts w:cstheme="minorHAnsi"/>
          <w:sz w:val="24"/>
          <w:szCs w:val="24"/>
        </w:rPr>
      </w:pPr>
      <w:r>
        <w:rPr>
          <w:noProof/>
          <w:lang w:val="en-US" w:eastAsia="en-US"/>
        </w:rPr>
        <w:lastRenderedPageBreak/>
        <mc:AlternateContent>
          <mc:Choice Requires="wps">
            <w:drawing>
              <wp:anchor distT="0" distB="0" distL="114300" distR="114300" simplePos="0" relativeHeight="251657728" behindDoc="0" locked="0" layoutInCell="1" allowOverlap="1" wp14:anchorId="3C7D96B7" wp14:editId="390BC1FF">
                <wp:simplePos x="0" y="0"/>
                <wp:positionH relativeFrom="column">
                  <wp:posOffset>731973</wp:posOffset>
                </wp:positionH>
                <wp:positionV relativeFrom="paragraph">
                  <wp:posOffset>35923</wp:posOffset>
                </wp:positionV>
                <wp:extent cx="1828800" cy="600075"/>
                <wp:effectExtent l="0" t="0" r="0" b="9525"/>
                <wp:wrapSquare wrapText="bothSides"/>
                <wp:docPr id="10" name="Cuadro de texto 10"/>
                <wp:cNvGraphicFramePr/>
                <a:graphic xmlns:a="http://schemas.openxmlformats.org/drawingml/2006/main">
                  <a:graphicData uri="http://schemas.microsoft.com/office/word/2010/wordprocessingShape">
                    <wps:wsp>
                      <wps:cNvSpPr txBox="1"/>
                      <wps:spPr>
                        <a:xfrm>
                          <a:off x="0" y="0"/>
                          <a:ext cx="1828800" cy="600075"/>
                        </a:xfrm>
                        <a:prstGeom prst="rect">
                          <a:avLst/>
                        </a:prstGeom>
                        <a:noFill/>
                        <a:ln>
                          <a:noFill/>
                        </a:ln>
                      </wps:spPr>
                      <wps:txbx>
                        <w:txbxContent>
                          <w:p w:rsidR="00F77851" w:rsidRPr="00E23F27" w:rsidRDefault="00F77851" w:rsidP="00F77851">
                            <w:pPr>
                              <w:tabs>
                                <w:tab w:val="left" w:pos="2126"/>
                              </w:tabs>
                              <w:jc w:val="center"/>
                              <w:rPr>
                                <w:rFonts w:cstheme="minorHAnsi"/>
                                <w:b/>
                                <w:sz w:val="46"/>
                                <w:szCs w:val="4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E23F27">
                              <w:rPr>
                                <w:rFonts w:cstheme="minorHAnsi"/>
                                <w:b/>
                                <w:sz w:val="46"/>
                                <w:szCs w:val="4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Las novelas según los tipos de viaje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7D96B7" id="Cuadro de texto 10" o:spid="_x0000_s1027" type="#_x0000_t202" style="position:absolute;left:0;text-align:left;margin-left:57.65pt;margin-top:2.85pt;width:2in;height:47.25pt;z-index:2516577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" filled="f" stroked="f">
                <v:textbox>
                  <w:txbxContent>
                    <w:p w:rsidR="00F77851" w:rsidRPr="00E23F27" w:rsidRDefault="00F77851" w:rsidP="00F77851">
                      <w:pPr>
                        <w:tabs>
                          <w:tab w:val="left" w:pos="2126"/>
                        </w:tabs>
                        <w:jc w:val="center"/>
                        <w:rPr>
                          <w:rFonts w:cstheme="minorHAnsi"/>
                          <w:b/>
                          <w:sz w:val="46"/>
                          <w:szCs w:val="4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E23F27">
                        <w:rPr>
                          <w:rFonts w:cstheme="minorHAnsi"/>
                          <w:b/>
                          <w:sz w:val="46"/>
                          <w:szCs w:val="4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Las novelas según los tipos de viaje</w:t>
                      </w:r>
                    </w:p>
                  </w:txbxContent>
                </v:textbox>
                <w10:wrap type="square"/>
              </v:shape>
            </w:pict>
          </mc:Fallback>
        </mc:AlternateContent>
      </w:r>
    </w:p>
    <w:p w:rsidR="00F77851" w:rsidRPr="006F384A" w:rsidRDefault="00F77851" w:rsidP="00F77851">
      <w:pPr>
        <w:pStyle w:val="Prrafodelista"/>
        <w:numPr>
          <w:ilvl w:val="0"/>
          <w:numId w:val="17"/>
        </w:numPr>
        <w:tabs>
          <w:tab w:val="left" w:pos="2126"/>
        </w:tabs>
        <w:spacing w:after="160" w:line="259" w:lineRule="auto"/>
        <w:jc w:val="both"/>
        <w:rPr>
          <w:rFonts w:cstheme="minorHAnsi"/>
          <w:sz w:val="24"/>
          <w:szCs w:val="24"/>
        </w:rPr>
      </w:pPr>
      <w:r w:rsidRPr="006F384A">
        <w:rPr>
          <w:rFonts w:cstheme="minorHAnsi"/>
          <w:sz w:val="24"/>
          <w:szCs w:val="24"/>
        </w:rPr>
        <w:t>Viaje en el espacio:</w:t>
      </w:r>
    </w:p>
    <w:p w:rsidR="00F77851" w:rsidRPr="006F384A" w:rsidRDefault="00F77851" w:rsidP="00F77851">
      <w:pPr>
        <w:tabs>
          <w:tab w:val="left" w:pos="2126"/>
        </w:tabs>
        <w:jc w:val="both"/>
        <w:rPr>
          <w:rFonts w:cstheme="minorHAnsi"/>
          <w:sz w:val="24"/>
          <w:szCs w:val="24"/>
        </w:rPr>
      </w:pPr>
      <w:r w:rsidRPr="006F384A">
        <w:rPr>
          <w:rFonts w:cstheme="minorHAnsi"/>
          <w:sz w:val="24"/>
          <w:szCs w:val="24"/>
        </w:rPr>
        <w:t xml:space="preserve"> </w:t>
      </w:r>
      <w:hyperlink r:id="rId19" w:history="1">
        <w:r w:rsidRPr="006F384A">
          <w:rPr>
            <w:rStyle w:val="Hipervnculo"/>
            <w:rFonts w:cstheme="minorHAnsi"/>
            <w:sz w:val="24"/>
            <w:szCs w:val="24"/>
          </w:rPr>
          <w:t>https://www.youtube.com/watch?v=Wz_Y-bd4EBk&amp;list=PLnRWgs8VJa1Xc-hUN3JSIzPrjzKx_4Eik&amp;index=2</w:t>
        </w:r>
      </w:hyperlink>
      <w:r w:rsidRPr="006F384A">
        <w:rPr>
          <w:rFonts w:cstheme="minorHAnsi"/>
          <w:sz w:val="24"/>
          <w:szCs w:val="24"/>
        </w:rPr>
        <w:t xml:space="preserve"> </w:t>
      </w:r>
    </w:p>
    <w:p w:rsidR="00F77851" w:rsidRPr="006F384A" w:rsidRDefault="00F77851" w:rsidP="00F77851">
      <w:pPr>
        <w:pStyle w:val="Prrafodelista"/>
        <w:numPr>
          <w:ilvl w:val="0"/>
          <w:numId w:val="17"/>
        </w:numPr>
        <w:tabs>
          <w:tab w:val="left" w:pos="2126"/>
        </w:tabs>
        <w:spacing w:after="160" w:line="259" w:lineRule="auto"/>
        <w:jc w:val="both"/>
        <w:rPr>
          <w:rFonts w:cstheme="minorHAnsi"/>
          <w:sz w:val="24"/>
          <w:szCs w:val="24"/>
        </w:rPr>
      </w:pPr>
      <w:r w:rsidRPr="006F384A">
        <w:rPr>
          <w:rFonts w:cstheme="minorHAnsi"/>
          <w:sz w:val="24"/>
          <w:szCs w:val="24"/>
        </w:rPr>
        <w:t xml:space="preserve">Viajes al espacio exterior: </w:t>
      </w:r>
      <w:hyperlink r:id="rId20" w:history="1">
        <w:r w:rsidRPr="006F384A">
          <w:rPr>
            <w:rStyle w:val="Hipervnculo"/>
            <w:rFonts w:cstheme="minorHAnsi"/>
            <w:sz w:val="24"/>
            <w:szCs w:val="24"/>
          </w:rPr>
          <w:t>https://www.youtube.com/watch?v=GpHepqILZm4</w:t>
        </w:r>
      </w:hyperlink>
      <w:r w:rsidRPr="006F384A">
        <w:rPr>
          <w:rFonts w:cstheme="minorHAnsi"/>
          <w:sz w:val="24"/>
          <w:szCs w:val="24"/>
        </w:rPr>
        <w:t xml:space="preserve">  </w:t>
      </w:r>
    </w:p>
    <w:p w:rsidR="00F77851" w:rsidRPr="006F384A" w:rsidRDefault="00F77851" w:rsidP="00F77851">
      <w:pPr>
        <w:pStyle w:val="Prrafodelista"/>
        <w:numPr>
          <w:ilvl w:val="0"/>
          <w:numId w:val="17"/>
        </w:numPr>
        <w:tabs>
          <w:tab w:val="left" w:pos="2126"/>
        </w:tabs>
        <w:spacing w:after="160" w:line="259" w:lineRule="auto"/>
        <w:jc w:val="both"/>
        <w:rPr>
          <w:rFonts w:cstheme="minorHAnsi"/>
          <w:sz w:val="24"/>
          <w:szCs w:val="24"/>
        </w:rPr>
      </w:pPr>
      <w:r w:rsidRPr="006F384A">
        <w:rPr>
          <w:rFonts w:cstheme="minorHAnsi"/>
          <w:sz w:val="24"/>
          <w:szCs w:val="24"/>
        </w:rPr>
        <w:t xml:space="preserve">Viajes a otros planos:  </w:t>
      </w:r>
      <w:hyperlink r:id="rId21" w:history="1">
        <w:r w:rsidRPr="006F384A">
          <w:rPr>
            <w:rStyle w:val="Hipervnculo"/>
            <w:rFonts w:cstheme="minorHAnsi"/>
            <w:sz w:val="24"/>
            <w:szCs w:val="24"/>
          </w:rPr>
          <w:t>https://www.youtube.com/watch?v=GzEpj9jqAmY</w:t>
        </w:r>
      </w:hyperlink>
      <w:r w:rsidRPr="006F384A">
        <w:rPr>
          <w:rFonts w:cstheme="minorHAnsi"/>
          <w:sz w:val="24"/>
          <w:szCs w:val="24"/>
        </w:rPr>
        <w:t xml:space="preserve"> </w:t>
      </w:r>
    </w:p>
    <w:p w:rsidR="00F77851" w:rsidRPr="00F77851" w:rsidRDefault="00F77851" w:rsidP="00F77851">
      <w:pPr>
        <w:pStyle w:val="Prrafodelista"/>
        <w:tabs>
          <w:tab w:val="left" w:pos="2126"/>
        </w:tabs>
        <w:spacing w:after="160" w:line="259" w:lineRule="auto"/>
        <w:jc w:val="both"/>
        <w:rPr>
          <w:rFonts w:cstheme="minorHAnsi"/>
        </w:rPr>
      </w:pPr>
    </w:p>
    <w:p w:rsidR="00F77851" w:rsidRPr="008A3040" w:rsidRDefault="00F77851" w:rsidP="00F77851">
      <w:pPr>
        <w:tabs>
          <w:tab w:val="left" w:pos="2126"/>
        </w:tabs>
        <w:jc w:val="both"/>
        <w:rPr>
          <w:rFonts w:cstheme="minorHAnsi"/>
          <w:b/>
        </w:rPr>
      </w:pPr>
      <w:r w:rsidRPr="008A3040">
        <w:rPr>
          <w:rFonts w:cstheme="minorHAnsi"/>
          <w:b/>
          <w:noProof/>
          <w:lang w:val="en-US" w:eastAsia="en-US"/>
        </w:rPr>
        <w:drawing>
          <wp:inline distT="0" distB="0" distL="0" distR="0" wp14:anchorId="5F98534F" wp14:editId="71C0F0B6">
            <wp:extent cx="6858000" cy="4267200"/>
            <wp:effectExtent l="76200" t="0" r="95250" b="0"/>
            <wp:docPr id="21" name="Diagrama 21">
              <a:extLst xmlns:a="http://schemas.openxmlformats.org/drawingml/2006/main">
                <a:ext uri="{FF2B5EF4-FFF2-40B4-BE49-F238E27FC236}">
                  <a16:creationId xmlns:a16="http://schemas.microsoft.com/office/drawing/2014/main" id="{89F400F9-EA98-4050-863E-5ECCE20B7B1F}"/>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E23F27" w:rsidRDefault="00E23F27" w:rsidP="00E23F27">
      <w:pPr>
        <w:tabs>
          <w:tab w:val="left" w:pos="2126"/>
        </w:tabs>
        <w:jc w:val="center"/>
        <w:rPr>
          <w:rFonts w:cstheme="minorHAnsi"/>
        </w:rPr>
      </w:pPr>
    </w:p>
    <w:p w:rsidR="006F384A" w:rsidRDefault="006F384A" w:rsidP="006200BA">
      <w:pPr>
        <w:tabs>
          <w:tab w:val="left" w:pos="2126"/>
        </w:tabs>
        <w:rPr>
          <w:rFonts w:cstheme="minorHAnsi"/>
        </w:rPr>
      </w:pPr>
    </w:p>
    <w:p w:rsidR="006200BA" w:rsidRDefault="006200BA" w:rsidP="006200BA">
      <w:pPr>
        <w:tabs>
          <w:tab w:val="left" w:pos="2126"/>
        </w:tabs>
        <w:rPr>
          <w:rFonts w:cstheme="minorHAnsi"/>
        </w:rPr>
      </w:pPr>
    </w:p>
    <w:p w:rsidR="006F384A" w:rsidRDefault="006F384A" w:rsidP="006F384A">
      <w:pPr>
        <w:tabs>
          <w:tab w:val="left" w:pos="2126"/>
        </w:tabs>
        <w:jc w:val="both"/>
        <w:rPr>
          <w:rFonts w:cstheme="minorHAnsi"/>
        </w:rPr>
      </w:pPr>
      <w:r>
        <w:rPr>
          <w:noProof/>
          <w:lang w:val="en-US" w:eastAsia="en-US"/>
        </w:rPr>
        <w:lastRenderedPageBreak/>
        <mc:AlternateContent>
          <mc:Choice Requires="wps">
            <w:drawing>
              <wp:anchor distT="0" distB="0" distL="114300" distR="114300" simplePos="0" relativeHeight="251663872" behindDoc="0" locked="0" layoutInCell="1" allowOverlap="1" wp14:anchorId="447FDFE7" wp14:editId="78BD8CBD">
                <wp:simplePos x="0" y="0"/>
                <wp:positionH relativeFrom="column">
                  <wp:posOffset>2647405</wp:posOffset>
                </wp:positionH>
                <wp:positionV relativeFrom="paragraph">
                  <wp:posOffset>35560</wp:posOffset>
                </wp:positionV>
                <wp:extent cx="1828800" cy="600075"/>
                <wp:effectExtent l="0" t="0" r="0" b="9525"/>
                <wp:wrapSquare wrapText="bothSides"/>
                <wp:docPr id="5" name="Cuadro de texto 5"/>
                <wp:cNvGraphicFramePr/>
                <a:graphic xmlns:a="http://schemas.openxmlformats.org/drawingml/2006/main">
                  <a:graphicData uri="http://schemas.microsoft.com/office/word/2010/wordprocessingShape">
                    <wps:wsp>
                      <wps:cNvSpPr txBox="1"/>
                      <wps:spPr>
                        <a:xfrm>
                          <a:off x="0" y="0"/>
                          <a:ext cx="1828800" cy="600075"/>
                        </a:xfrm>
                        <a:prstGeom prst="rect">
                          <a:avLst/>
                        </a:prstGeom>
                        <a:noFill/>
                        <a:ln>
                          <a:noFill/>
                        </a:ln>
                      </wps:spPr>
                      <wps:txbx>
                        <w:txbxContent>
                          <w:p w:rsidR="006F384A" w:rsidRPr="006F384A" w:rsidRDefault="006F384A" w:rsidP="006F384A">
                            <w:pPr>
                              <w:tabs>
                                <w:tab w:val="left" w:pos="2126"/>
                              </w:tabs>
                              <w:jc w:val="center"/>
                              <w:rPr>
                                <w:rFonts w:cstheme="minorHAnsi"/>
                                <w:b/>
                                <w:sz w:val="46"/>
                                <w:szCs w:val="46"/>
                                <w:lang w:val="es-ES"/>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cstheme="minorHAnsi"/>
                                <w:b/>
                                <w:sz w:val="46"/>
                                <w:szCs w:val="46"/>
                                <w:lang w:val="es-ES"/>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Actividad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7FDFE7" id="Cuadro de texto 5" o:spid="_x0000_s1028" type="#_x0000_t202" style="position:absolute;left:0;text-align:left;margin-left:208.45pt;margin-top:2.8pt;width:2in;height:47.25pt;z-index:2516638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" filled="f" stroked="f">
                <v:textbox>
                  <w:txbxContent>
                    <w:p w:rsidR="006F384A" w:rsidRPr="006F384A" w:rsidRDefault="006F384A" w:rsidP="006F384A">
                      <w:pPr>
                        <w:tabs>
                          <w:tab w:val="left" w:pos="2126"/>
                        </w:tabs>
                        <w:jc w:val="center"/>
                        <w:rPr>
                          <w:rFonts w:cstheme="minorHAnsi"/>
                          <w:b/>
                          <w:sz w:val="46"/>
                          <w:szCs w:val="46"/>
                          <w:lang w:val="es-ES"/>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cstheme="minorHAnsi"/>
                          <w:b/>
                          <w:sz w:val="46"/>
                          <w:szCs w:val="46"/>
                          <w:lang w:val="es-ES"/>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Actividad</w:t>
                      </w:r>
                    </w:p>
                  </w:txbxContent>
                </v:textbox>
                <w10:wrap type="square"/>
              </v:shape>
            </w:pict>
          </mc:Fallback>
        </mc:AlternateContent>
      </w:r>
    </w:p>
    <w:p w:rsidR="006F384A" w:rsidRDefault="006F384A" w:rsidP="003E6BFF">
      <w:pPr>
        <w:tabs>
          <w:tab w:val="left" w:pos="2126"/>
        </w:tabs>
        <w:rPr>
          <w:rFonts w:cstheme="minorHAnsi"/>
        </w:rPr>
      </w:pPr>
    </w:p>
    <w:p w:rsidR="00E23F27" w:rsidRPr="006F384A" w:rsidRDefault="00E23F27" w:rsidP="006F384A">
      <w:pPr>
        <w:tabs>
          <w:tab w:val="left" w:pos="2126"/>
        </w:tabs>
        <w:jc w:val="center"/>
        <w:rPr>
          <w:rFonts w:cstheme="minorHAnsi"/>
        </w:rPr>
      </w:pPr>
      <w:r>
        <w:rPr>
          <w:noProof/>
          <w:lang w:val="en-US"/>
        </w:rPr>
        <w:drawing>
          <wp:inline distT="0" distB="0" distL="0" distR="0" wp14:anchorId="6B7B4B62" wp14:editId="7407EA61">
            <wp:extent cx="6858000" cy="2897505"/>
            <wp:effectExtent l="0" t="0" r="0" b="0"/>
            <wp:docPr id="23" name="Imagen 23" descr="El Covid-19, ¿beneficioso para las agencias de viajes on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l Covid-19, ¿beneficioso para las agencias de viajes online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72143" cy="2903480"/>
                    </a:xfrm>
                    <a:prstGeom prst="rect">
                      <a:avLst/>
                    </a:prstGeom>
                    <a:noFill/>
                    <a:ln>
                      <a:noFill/>
                    </a:ln>
                  </pic:spPr>
                </pic:pic>
              </a:graphicData>
            </a:graphic>
          </wp:inline>
        </w:drawing>
      </w:r>
    </w:p>
    <w:p w:rsidR="00E23F27" w:rsidRPr="006F384A" w:rsidRDefault="00E23F27" w:rsidP="00E23F27">
      <w:pPr>
        <w:pStyle w:val="Prrafodelista"/>
        <w:tabs>
          <w:tab w:val="left" w:pos="2126"/>
        </w:tabs>
        <w:jc w:val="both"/>
        <w:rPr>
          <w:rFonts w:cstheme="minorHAnsi"/>
          <w:i/>
          <w:iCs/>
          <w:sz w:val="24"/>
          <w:szCs w:val="24"/>
        </w:rPr>
      </w:pPr>
      <w:r w:rsidRPr="006F384A">
        <w:rPr>
          <w:rFonts w:cstheme="minorHAnsi"/>
          <w:i/>
          <w:iCs/>
          <w:sz w:val="24"/>
          <w:szCs w:val="24"/>
        </w:rPr>
        <w:t xml:space="preserve">Imagina que eres un escritor de literatura de viajes, por tanto, debes hacer lo siguiente: </w:t>
      </w:r>
    </w:p>
    <w:p w:rsidR="00E23F27" w:rsidRPr="006F384A" w:rsidRDefault="00E23F27" w:rsidP="00E23F27">
      <w:pPr>
        <w:pStyle w:val="Prrafodelista"/>
        <w:tabs>
          <w:tab w:val="left" w:pos="2126"/>
        </w:tabs>
        <w:jc w:val="both"/>
        <w:rPr>
          <w:rFonts w:cstheme="minorHAnsi"/>
          <w:sz w:val="24"/>
          <w:szCs w:val="24"/>
        </w:rPr>
      </w:pPr>
    </w:p>
    <w:p w:rsidR="00E23F27" w:rsidRPr="006F384A" w:rsidRDefault="00E23F27" w:rsidP="00E23F27">
      <w:pPr>
        <w:pStyle w:val="Prrafodelista"/>
        <w:numPr>
          <w:ilvl w:val="0"/>
          <w:numId w:val="22"/>
        </w:numPr>
        <w:tabs>
          <w:tab w:val="left" w:pos="2126"/>
        </w:tabs>
        <w:spacing w:after="160" w:line="259" w:lineRule="auto"/>
        <w:jc w:val="both"/>
        <w:rPr>
          <w:rFonts w:cstheme="minorHAnsi"/>
          <w:sz w:val="24"/>
          <w:szCs w:val="24"/>
        </w:rPr>
      </w:pPr>
      <w:r w:rsidRPr="006F384A">
        <w:rPr>
          <w:rFonts w:cstheme="minorHAnsi"/>
          <w:sz w:val="24"/>
          <w:szCs w:val="24"/>
        </w:rPr>
        <w:t>De forma creativa elabora un álbum en el cual incluyas un fragmento de cada una de clases de literatura de viajes.  (puedes guiarte por el libro)</w:t>
      </w:r>
    </w:p>
    <w:p w:rsidR="00E23F27" w:rsidRPr="006F384A" w:rsidRDefault="00E23F27" w:rsidP="00E23F27">
      <w:pPr>
        <w:pStyle w:val="Prrafodelista"/>
        <w:numPr>
          <w:ilvl w:val="0"/>
          <w:numId w:val="23"/>
        </w:numPr>
        <w:tabs>
          <w:tab w:val="left" w:pos="2126"/>
        </w:tabs>
        <w:spacing w:after="160" w:line="259" w:lineRule="auto"/>
        <w:jc w:val="both"/>
        <w:rPr>
          <w:rFonts w:cstheme="minorHAnsi"/>
          <w:sz w:val="24"/>
          <w:szCs w:val="24"/>
        </w:rPr>
      </w:pPr>
      <w:r w:rsidRPr="006F384A">
        <w:rPr>
          <w:rFonts w:cstheme="minorHAnsi"/>
          <w:sz w:val="24"/>
          <w:szCs w:val="24"/>
        </w:rPr>
        <w:t>Viajes en el espacio</w:t>
      </w:r>
    </w:p>
    <w:p w:rsidR="00E23F27" w:rsidRPr="006F384A" w:rsidRDefault="00E23F27" w:rsidP="00E23F27">
      <w:pPr>
        <w:pStyle w:val="Prrafodelista"/>
        <w:numPr>
          <w:ilvl w:val="0"/>
          <w:numId w:val="23"/>
        </w:numPr>
        <w:tabs>
          <w:tab w:val="left" w:pos="2126"/>
        </w:tabs>
        <w:spacing w:after="160" w:line="259" w:lineRule="auto"/>
        <w:jc w:val="both"/>
        <w:rPr>
          <w:rFonts w:cstheme="minorHAnsi"/>
          <w:sz w:val="24"/>
          <w:szCs w:val="24"/>
        </w:rPr>
      </w:pPr>
      <w:r w:rsidRPr="006F384A">
        <w:rPr>
          <w:rFonts w:cstheme="minorHAnsi"/>
          <w:sz w:val="24"/>
          <w:szCs w:val="24"/>
        </w:rPr>
        <w:t xml:space="preserve">Viajes en el tiempo </w:t>
      </w:r>
    </w:p>
    <w:p w:rsidR="00E23F27" w:rsidRPr="006F384A" w:rsidRDefault="00E23F27" w:rsidP="00E23F27">
      <w:pPr>
        <w:pStyle w:val="Prrafodelista"/>
        <w:numPr>
          <w:ilvl w:val="0"/>
          <w:numId w:val="23"/>
        </w:numPr>
        <w:tabs>
          <w:tab w:val="left" w:pos="2126"/>
        </w:tabs>
        <w:spacing w:after="160" w:line="259" w:lineRule="auto"/>
        <w:jc w:val="both"/>
        <w:rPr>
          <w:rFonts w:cstheme="minorHAnsi"/>
          <w:sz w:val="24"/>
          <w:szCs w:val="24"/>
        </w:rPr>
      </w:pPr>
      <w:r w:rsidRPr="006F384A">
        <w:rPr>
          <w:rFonts w:cstheme="minorHAnsi"/>
          <w:sz w:val="24"/>
          <w:szCs w:val="24"/>
        </w:rPr>
        <w:t xml:space="preserve">Viajes al espacio exterior </w:t>
      </w:r>
    </w:p>
    <w:p w:rsidR="00E23F27" w:rsidRPr="006F384A" w:rsidRDefault="00E23F27" w:rsidP="00E23F27">
      <w:pPr>
        <w:pStyle w:val="Prrafodelista"/>
        <w:numPr>
          <w:ilvl w:val="0"/>
          <w:numId w:val="23"/>
        </w:numPr>
        <w:tabs>
          <w:tab w:val="left" w:pos="2126"/>
        </w:tabs>
        <w:spacing w:after="160" w:line="259" w:lineRule="auto"/>
        <w:jc w:val="both"/>
        <w:rPr>
          <w:rFonts w:cstheme="minorHAnsi"/>
          <w:sz w:val="24"/>
          <w:szCs w:val="24"/>
        </w:rPr>
      </w:pPr>
      <w:r w:rsidRPr="006F384A">
        <w:rPr>
          <w:rFonts w:cstheme="minorHAnsi"/>
          <w:sz w:val="24"/>
          <w:szCs w:val="24"/>
        </w:rPr>
        <w:t xml:space="preserve">Viajes al interior de la mente </w:t>
      </w:r>
    </w:p>
    <w:p w:rsidR="00E23F27" w:rsidRPr="006F384A" w:rsidRDefault="00E23F27" w:rsidP="00E23F27">
      <w:pPr>
        <w:pStyle w:val="Prrafodelista"/>
        <w:numPr>
          <w:ilvl w:val="0"/>
          <w:numId w:val="23"/>
        </w:numPr>
        <w:tabs>
          <w:tab w:val="left" w:pos="2126"/>
        </w:tabs>
        <w:spacing w:after="160" w:line="259" w:lineRule="auto"/>
        <w:jc w:val="both"/>
        <w:rPr>
          <w:rFonts w:cstheme="minorHAnsi"/>
          <w:sz w:val="24"/>
          <w:szCs w:val="24"/>
        </w:rPr>
      </w:pPr>
      <w:r w:rsidRPr="006F384A">
        <w:rPr>
          <w:rFonts w:cstheme="minorHAnsi"/>
          <w:sz w:val="24"/>
          <w:szCs w:val="24"/>
        </w:rPr>
        <w:t>Viajes a otros planos.</w:t>
      </w:r>
    </w:p>
    <w:p w:rsidR="00E23F27" w:rsidRPr="006F384A" w:rsidRDefault="00E23F27" w:rsidP="00E23F27">
      <w:pPr>
        <w:pStyle w:val="Prrafodelista"/>
        <w:tabs>
          <w:tab w:val="left" w:pos="2126"/>
        </w:tabs>
        <w:ind w:left="1080"/>
        <w:jc w:val="both"/>
        <w:rPr>
          <w:rFonts w:cstheme="minorHAnsi"/>
          <w:sz w:val="24"/>
          <w:szCs w:val="24"/>
        </w:rPr>
      </w:pPr>
    </w:p>
    <w:p w:rsidR="00A8707C" w:rsidRPr="003E6BFF" w:rsidRDefault="00E23F27" w:rsidP="003E6BFF">
      <w:pPr>
        <w:pStyle w:val="Prrafodelista"/>
        <w:numPr>
          <w:ilvl w:val="0"/>
          <w:numId w:val="22"/>
        </w:numPr>
        <w:tabs>
          <w:tab w:val="left" w:pos="2126"/>
        </w:tabs>
        <w:spacing w:after="160" w:line="259" w:lineRule="auto"/>
        <w:jc w:val="both"/>
        <w:rPr>
          <w:rFonts w:cstheme="minorHAnsi"/>
          <w:sz w:val="24"/>
          <w:szCs w:val="24"/>
        </w:rPr>
      </w:pPr>
      <w:r w:rsidRPr="006F384A">
        <w:rPr>
          <w:rFonts w:cstheme="minorHAnsi"/>
          <w:sz w:val="24"/>
          <w:szCs w:val="24"/>
        </w:rPr>
        <w:t>Lee y resuelve las preguntas de las páginas 88 – 89 - 90</w:t>
      </w:r>
    </w:p>
    <w:p w:rsidR="00670030" w:rsidRPr="005B6C3F" w:rsidRDefault="00670030" w:rsidP="007F068A">
      <w:pPr>
        <w:spacing w:after="0"/>
        <w:ind w:right="310"/>
        <w:rPr>
          <w:sz w:val="24"/>
          <w:szCs w:val="24"/>
        </w:rPr>
      </w:pPr>
    </w:p>
    <w:tbl>
      <w:tblPr>
        <w:tblW w:w="107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6"/>
        <w:gridCol w:w="3557"/>
        <w:gridCol w:w="3838"/>
      </w:tblGrid>
      <w:tr w:rsidR="00991942" w:rsidRPr="00E45429" w:rsidTr="000F6CFD">
        <w:trPr>
          <w:trHeight w:val="96"/>
          <w:jc w:val="center"/>
        </w:trPr>
        <w:tc>
          <w:tcPr>
            <w:tcW w:w="3396" w:type="dxa"/>
            <w:tcBorders>
              <w:top w:val="single" w:sz="18" w:space="0" w:color="000000"/>
              <w:left w:val="single" w:sz="18" w:space="0" w:color="000000"/>
              <w:bottom w:val="single" w:sz="18" w:space="0" w:color="000000"/>
              <w:right w:val="single" w:sz="18" w:space="0" w:color="000000"/>
            </w:tcBorders>
            <w:hideMark/>
          </w:tcPr>
          <w:p w:rsidR="00991942" w:rsidRPr="00E45429" w:rsidRDefault="00991942" w:rsidP="00B749A9">
            <w:pPr>
              <w:spacing w:after="0"/>
              <w:ind w:right="-36"/>
              <w:jc w:val="center"/>
              <w:rPr>
                <w:rFonts w:cstheme="minorHAnsi"/>
                <w:b/>
              </w:rPr>
            </w:pPr>
            <w:r w:rsidRPr="00E45429">
              <w:rPr>
                <w:rFonts w:cstheme="minorHAnsi"/>
                <w:b/>
              </w:rPr>
              <w:t>Elaborado Por</w:t>
            </w:r>
          </w:p>
        </w:tc>
        <w:tc>
          <w:tcPr>
            <w:tcW w:w="3557" w:type="dxa"/>
            <w:tcBorders>
              <w:top w:val="single" w:sz="18" w:space="0" w:color="000000"/>
              <w:left w:val="single" w:sz="18" w:space="0" w:color="000000"/>
              <w:bottom w:val="single" w:sz="18" w:space="0" w:color="000000"/>
              <w:right w:val="single" w:sz="18" w:space="0" w:color="000000"/>
            </w:tcBorders>
            <w:hideMark/>
          </w:tcPr>
          <w:p w:rsidR="00991942" w:rsidRPr="00E45429" w:rsidRDefault="00991942" w:rsidP="00B749A9">
            <w:pPr>
              <w:spacing w:after="0"/>
              <w:ind w:right="-36"/>
              <w:jc w:val="center"/>
              <w:rPr>
                <w:rFonts w:cstheme="minorHAnsi"/>
                <w:b/>
              </w:rPr>
            </w:pPr>
            <w:r w:rsidRPr="00E45429">
              <w:rPr>
                <w:rFonts w:cstheme="minorHAnsi"/>
                <w:b/>
              </w:rPr>
              <w:t>Revisado por</w:t>
            </w:r>
          </w:p>
        </w:tc>
        <w:tc>
          <w:tcPr>
            <w:tcW w:w="3838" w:type="dxa"/>
            <w:tcBorders>
              <w:top w:val="single" w:sz="18" w:space="0" w:color="000000"/>
              <w:left w:val="single" w:sz="18" w:space="0" w:color="000000"/>
              <w:bottom w:val="single" w:sz="18" w:space="0" w:color="000000"/>
              <w:right w:val="single" w:sz="18" w:space="0" w:color="000000"/>
            </w:tcBorders>
          </w:tcPr>
          <w:p w:rsidR="00991942" w:rsidRPr="00E45429" w:rsidRDefault="00991942" w:rsidP="00B749A9">
            <w:pPr>
              <w:spacing w:after="0"/>
              <w:ind w:right="-36"/>
              <w:jc w:val="center"/>
              <w:rPr>
                <w:rFonts w:cstheme="minorHAnsi"/>
                <w:b/>
              </w:rPr>
            </w:pPr>
            <w:r w:rsidRPr="00E45429">
              <w:rPr>
                <w:rFonts w:cstheme="minorHAnsi"/>
                <w:b/>
              </w:rPr>
              <w:t>Aprobado Por</w:t>
            </w:r>
          </w:p>
        </w:tc>
      </w:tr>
      <w:tr w:rsidR="00991942" w:rsidRPr="00E45429" w:rsidTr="000F6CFD">
        <w:trPr>
          <w:cantSplit/>
          <w:trHeight w:val="262"/>
          <w:jc w:val="center"/>
        </w:trPr>
        <w:tc>
          <w:tcPr>
            <w:tcW w:w="3396" w:type="dxa"/>
            <w:tcBorders>
              <w:top w:val="single" w:sz="18" w:space="0" w:color="000000"/>
              <w:left w:val="single" w:sz="18" w:space="0" w:color="000000"/>
              <w:bottom w:val="single" w:sz="18" w:space="0" w:color="000000"/>
              <w:right w:val="single" w:sz="18" w:space="0" w:color="000000"/>
            </w:tcBorders>
            <w:vAlign w:val="center"/>
            <w:hideMark/>
          </w:tcPr>
          <w:p w:rsidR="00991942" w:rsidRPr="00E45429" w:rsidRDefault="00E931E4" w:rsidP="00E931E4">
            <w:pPr>
              <w:spacing w:after="0"/>
              <w:ind w:right="-36"/>
              <w:rPr>
                <w:rFonts w:cstheme="minorHAnsi"/>
                <w:b/>
              </w:rPr>
            </w:pPr>
            <w:r w:rsidRPr="00E45429">
              <w:rPr>
                <w:rFonts w:cstheme="minorHAnsi"/>
                <w:b/>
              </w:rPr>
              <w:t>Nombre</w:t>
            </w:r>
            <w:r w:rsidR="00991942" w:rsidRPr="00E45429">
              <w:rPr>
                <w:rFonts w:cstheme="minorHAnsi"/>
                <w:b/>
              </w:rPr>
              <w:t xml:space="preserve">: </w:t>
            </w:r>
            <w:r w:rsidRPr="00E45429">
              <w:rPr>
                <w:rFonts w:cstheme="minorHAnsi"/>
                <w:b/>
              </w:rPr>
              <w:t xml:space="preserve">Belkis Vásquez </w:t>
            </w:r>
            <w:r w:rsidR="000F6CFD" w:rsidRPr="00E45429">
              <w:rPr>
                <w:rFonts w:cstheme="minorHAnsi"/>
                <w:b/>
              </w:rPr>
              <w:t xml:space="preserve"> </w:t>
            </w:r>
          </w:p>
        </w:tc>
        <w:tc>
          <w:tcPr>
            <w:tcW w:w="3557" w:type="dxa"/>
            <w:tcBorders>
              <w:top w:val="single" w:sz="18" w:space="0" w:color="000000"/>
              <w:left w:val="single" w:sz="18" w:space="0" w:color="000000"/>
              <w:bottom w:val="single" w:sz="18" w:space="0" w:color="000000"/>
              <w:right w:val="single" w:sz="18" w:space="0" w:color="000000"/>
            </w:tcBorders>
            <w:vAlign w:val="center"/>
            <w:hideMark/>
          </w:tcPr>
          <w:p w:rsidR="00991942" w:rsidRPr="00E45429" w:rsidRDefault="00991942" w:rsidP="001B673B">
            <w:pPr>
              <w:spacing w:after="0"/>
              <w:ind w:right="-36"/>
              <w:rPr>
                <w:rFonts w:cstheme="minorHAnsi"/>
                <w:b/>
              </w:rPr>
            </w:pPr>
            <w:r w:rsidRPr="00E45429">
              <w:rPr>
                <w:rFonts w:cstheme="minorHAnsi"/>
                <w:b/>
              </w:rPr>
              <w:t xml:space="preserve">Nombre: </w:t>
            </w:r>
            <w:r w:rsidR="00D57400" w:rsidRPr="00E45429">
              <w:rPr>
                <w:rFonts w:cstheme="minorHAnsi"/>
                <w:b/>
              </w:rPr>
              <w:t xml:space="preserve">Belkis Vásquez </w:t>
            </w:r>
          </w:p>
        </w:tc>
        <w:tc>
          <w:tcPr>
            <w:tcW w:w="3838" w:type="dxa"/>
            <w:tcBorders>
              <w:top w:val="single" w:sz="18" w:space="0" w:color="000000"/>
              <w:left w:val="single" w:sz="18" w:space="0" w:color="000000"/>
              <w:bottom w:val="single" w:sz="18" w:space="0" w:color="000000"/>
              <w:right w:val="single" w:sz="18" w:space="0" w:color="000000"/>
            </w:tcBorders>
            <w:vAlign w:val="center"/>
          </w:tcPr>
          <w:p w:rsidR="00991942" w:rsidRPr="00E45429" w:rsidRDefault="00991942" w:rsidP="00B749A9">
            <w:pPr>
              <w:spacing w:after="0"/>
              <w:ind w:right="-36"/>
              <w:rPr>
                <w:rFonts w:cstheme="minorHAnsi"/>
                <w:b/>
              </w:rPr>
            </w:pPr>
            <w:r w:rsidRPr="00E45429">
              <w:rPr>
                <w:rFonts w:cstheme="minorHAnsi"/>
                <w:b/>
              </w:rPr>
              <w:t xml:space="preserve">Nombre: </w:t>
            </w:r>
            <w:r w:rsidR="000F6CFD" w:rsidRPr="00E45429">
              <w:rPr>
                <w:rFonts w:cstheme="minorHAnsi"/>
                <w:b/>
              </w:rPr>
              <w:t>Dayanna Cely Fuentes</w:t>
            </w:r>
          </w:p>
        </w:tc>
      </w:tr>
      <w:tr w:rsidR="00991942" w:rsidRPr="00E45429" w:rsidTr="000F6CFD">
        <w:trPr>
          <w:cantSplit/>
          <w:trHeight w:val="91"/>
          <w:jc w:val="center"/>
        </w:trPr>
        <w:tc>
          <w:tcPr>
            <w:tcW w:w="3396" w:type="dxa"/>
            <w:tcBorders>
              <w:top w:val="single" w:sz="18" w:space="0" w:color="000000"/>
              <w:left w:val="single" w:sz="18" w:space="0" w:color="000000"/>
              <w:bottom w:val="single" w:sz="18" w:space="0" w:color="000000"/>
              <w:right w:val="single" w:sz="18" w:space="0" w:color="000000"/>
            </w:tcBorders>
            <w:vAlign w:val="center"/>
            <w:hideMark/>
          </w:tcPr>
          <w:p w:rsidR="00991942" w:rsidRPr="00E45429" w:rsidRDefault="00991942" w:rsidP="00B749A9">
            <w:pPr>
              <w:spacing w:after="0"/>
              <w:ind w:right="-36"/>
              <w:rPr>
                <w:rFonts w:cstheme="minorHAnsi"/>
                <w:b/>
              </w:rPr>
            </w:pPr>
            <w:r w:rsidRPr="00E45429">
              <w:rPr>
                <w:rFonts w:cstheme="minorHAnsi"/>
                <w:b/>
              </w:rPr>
              <w:t xml:space="preserve">Cargo: </w:t>
            </w:r>
            <w:r w:rsidR="003110C0" w:rsidRPr="00E45429">
              <w:rPr>
                <w:rFonts w:cstheme="minorHAnsi"/>
                <w:b/>
              </w:rPr>
              <w:t>D</w:t>
            </w:r>
            <w:r w:rsidR="000F6CFD" w:rsidRPr="00E45429">
              <w:rPr>
                <w:rFonts w:cstheme="minorHAnsi"/>
                <w:b/>
              </w:rPr>
              <w:t xml:space="preserve">ocente </w:t>
            </w:r>
          </w:p>
        </w:tc>
        <w:tc>
          <w:tcPr>
            <w:tcW w:w="3557" w:type="dxa"/>
            <w:tcBorders>
              <w:top w:val="single" w:sz="18" w:space="0" w:color="000000"/>
              <w:left w:val="single" w:sz="18" w:space="0" w:color="000000"/>
              <w:bottom w:val="single" w:sz="18" w:space="0" w:color="000000"/>
              <w:right w:val="single" w:sz="18" w:space="0" w:color="000000"/>
            </w:tcBorders>
            <w:vAlign w:val="center"/>
            <w:hideMark/>
          </w:tcPr>
          <w:p w:rsidR="00991942" w:rsidRPr="00E45429" w:rsidRDefault="00991942" w:rsidP="00B749A9">
            <w:pPr>
              <w:pStyle w:val="Textodeglobo"/>
              <w:spacing w:line="276" w:lineRule="auto"/>
              <w:ind w:right="-36"/>
              <w:rPr>
                <w:rFonts w:asciiTheme="minorHAnsi" w:hAnsiTheme="minorHAnsi" w:cstheme="minorHAnsi"/>
                <w:b/>
                <w:sz w:val="22"/>
                <w:szCs w:val="22"/>
              </w:rPr>
            </w:pPr>
            <w:r w:rsidRPr="00E45429">
              <w:rPr>
                <w:rFonts w:asciiTheme="minorHAnsi" w:hAnsiTheme="minorHAnsi" w:cstheme="minorHAnsi"/>
                <w:b/>
                <w:sz w:val="22"/>
                <w:szCs w:val="22"/>
              </w:rPr>
              <w:t xml:space="preserve">Cargo: </w:t>
            </w:r>
            <w:r w:rsidR="00195B0F" w:rsidRPr="00E45429">
              <w:rPr>
                <w:rFonts w:asciiTheme="minorHAnsi" w:hAnsiTheme="minorHAnsi" w:cstheme="minorHAnsi"/>
                <w:b/>
                <w:sz w:val="22"/>
                <w:szCs w:val="22"/>
              </w:rPr>
              <w:t>J</w:t>
            </w:r>
            <w:r w:rsidR="000F6CFD" w:rsidRPr="00E45429">
              <w:rPr>
                <w:rFonts w:asciiTheme="minorHAnsi" w:hAnsiTheme="minorHAnsi" w:cstheme="minorHAnsi"/>
                <w:b/>
                <w:sz w:val="22"/>
                <w:szCs w:val="22"/>
              </w:rPr>
              <w:t>efe de dimensión</w:t>
            </w:r>
          </w:p>
        </w:tc>
        <w:tc>
          <w:tcPr>
            <w:tcW w:w="3838" w:type="dxa"/>
            <w:tcBorders>
              <w:top w:val="single" w:sz="18" w:space="0" w:color="000000"/>
              <w:left w:val="single" w:sz="18" w:space="0" w:color="000000"/>
              <w:bottom w:val="single" w:sz="18" w:space="0" w:color="000000"/>
              <w:right w:val="single" w:sz="18" w:space="0" w:color="000000"/>
            </w:tcBorders>
            <w:vAlign w:val="center"/>
          </w:tcPr>
          <w:p w:rsidR="00991942" w:rsidRPr="00E45429" w:rsidRDefault="00991942" w:rsidP="00B749A9">
            <w:pPr>
              <w:pStyle w:val="Textodeglobo"/>
              <w:spacing w:line="276" w:lineRule="auto"/>
              <w:ind w:right="-36"/>
              <w:rPr>
                <w:rFonts w:asciiTheme="minorHAnsi" w:hAnsiTheme="minorHAnsi" w:cstheme="minorHAnsi"/>
                <w:b/>
                <w:sz w:val="22"/>
                <w:szCs w:val="22"/>
              </w:rPr>
            </w:pPr>
            <w:r w:rsidRPr="00E45429">
              <w:rPr>
                <w:rFonts w:asciiTheme="minorHAnsi" w:hAnsiTheme="minorHAnsi" w:cstheme="minorHAnsi"/>
                <w:b/>
                <w:sz w:val="22"/>
                <w:szCs w:val="22"/>
              </w:rPr>
              <w:t xml:space="preserve">Cargo: </w:t>
            </w:r>
            <w:r w:rsidR="000F6CFD" w:rsidRPr="00E45429">
              <w:rPr>
                <w:rFonts w:asciiTheme="minorHAnsi" w:hAnsiTheme="minorHAnsi" w:cstheme="minorHAnsi"/>
                <w:b/>
                <w:sz w:val="22"/>
                <w:szCs w:val="22"/>
              </w:rPr>
              <w:t xml:space="preserve">coordinadora </w:t>
            </w:r>
          </w:p>
        </w:tc>
      </w:tr>
      <w:tr w:rsidR="00991942" w:rsidRPr="00E45429" w:rsidTr="000F6CFD">
        <w:trPr>
          <w:cantSplit/>
          <w:trHeight w:val="185"/>
          <w:jc w:val="center"/>
        </w:trPr>
        <w:tc>
          <w:tcPr>
            <w:tcW w:w="3396" w:type="dxa"/>
            <w:tcBorders>
              <w:top w:val="single" w:sz="18" w:space="0" w:color="000000"/>
              <w:left w:val="single" w:sz="18" w:space="0" w:color="000000"/>
              <w:bottom w:val="single" w:sz="18" w:space="0" w:color="000000"/>
              <w:right w:val="single" w:sz="18" w:space="0" w:color="000000"/>
            </w:tcBorders>
            <w:vAlign w:val="center"/>
            <w:hideMark/>
          </w:tcPr>
          <w:p w:rsidR="00991942" w:rsidRPr="00E45429" w:rsidRDefault="00991942" w:rsidP="00AE7A63">
            <w:pPr>
              <w:spacing w:after="0"/>
              <w:ind w:right="-36"/>
              <w:rPr>
                <w:rFonts w:cstheme="minorHAnsi"/>
                <w:b/>
              </w:rPr>
            </w:pPr>
            <w:r w:rsidRPr="00E45429">
              <w:rPr>
                <w:rFonts w:cstheme="minorHAnsi"/>
                <w:b/>
              </w:rPr>
              <w:t xml:space="preserve">Fecha : </w:t>
            </w:r>
            <w:r w:rsidR="00AE7A63">
              <w:rPr>
                <w:rFonts w:cstheme="minorHAnsi"/>
                <w:b/>
              </w:rPr>
              <w:t>03 de mayo</w:t>
            </w:r>
            <w:r w:rsidR="00CB2891">
              <w:rPr>
                <w:rFonts w:cstheme="minorHAnsi"/>
                <w:b/>
              </w:rPr>
              <w:t xml:space="preserve"> </w:t>
            </w:r>
            <w:r w:rsidR="000F6CFD" w:rsidRPr="00E45429">
              <w:rPr>
                <w:rFonts w:cstheme="minorHAnsi"/>
                <w:b/>
              </w:rPr>
              <w:t>2021</w:t>
            </w:r>
          </w:p>
        </w:tc>
        <w:tc>
          <w:tcPr>
            <w:tcW w:w="3557" w:type="dxa"/>
            <w:tcBorders>
              <w:top w:val="single" w:sz="18" w:space="0" w:color="000000"/>
              <w:left w:val="single" w:sz="18" w:space="0" w:color="000000"/>
              <w:bottom w:val="single" w:sz="18" w:space="0" w:color="000000"/>
              <w:right w:val="single" w:sz="18" w:space="0" w:color="000000"/>
            </w:tcBorders>
            <w:vAlign w:val="center"/>
            <w:hideMark/>
          </w:tcPr>
          <w:p w:rsidR="00991942" w:rsidRPr="00E45429" w:rsidRDefault="00991942" w:rsidP="00FF4075">
            <w:pPr>
              <w:pStyle w:val="Textodeglobo"/>
              <w:spacing w:line="276" w:lineRule="auto"/>
              <w:ind w:right="-36"/>
              <w:rPr>
                <w:rFonts w:asciiTheme="minorHAnsi" w:hAnsiTheme="minorHAnsi" w:cstheme="minorHAnsi"/>
                <w:b/>
                <w:sz w:val="22"/>
                <w:szCs w:val="22"/>
              </w:rPr>
            </w:pPr>
            <w:r w:rsidRPr="00E45429">
              <w:rPr>
                <w:rFonts w:asciiTheme="minorHAnsi" w:hAnsiTheme="minorHAnsi" w:cstheme="minorHAnsi"/>
                <w:b/>
                <w:sz w:val="22"/>
                <w:szCs w:val="22"/>
              </w:rPr>
              <w:t>Fecha :</w:t>
            </w:r>
            <w:r w:rsidR="009653C8" w:rsidRPr="00E45429">
              <w:rPr>
                <w:rFonts w:asciiTheme="minorHAnsi" w:hAnsiTheme="minorHAnsi" w:cstheme="minorHAnsi"/>
                <w:b/>
                <w:sz w:val="22"/>
                <w:szCs w:val="22"/>
              </w:rPr>
              <w:t xml:space="preserve"> </w:t>
            </w:r>
            <w:r w:rsidR="00FF4075">
              <w:rPr>
                <w:rFonts w:asciiTheme="minorHAnsi" w:hAnsiTheme="minorHAnsi" w:cstheme="minorHAnsi"/>
                <w:b/>
                <w:sz w:val="22"/>
                <w:szCs w:val="22"/>
              </w:rPr>
              <w:t>04 de mayo</w:t>
            </w:r>
            <w:r w:rsidR="009653C8" w:rsidRPr="00E45429">
              <w:rPr>
                <w:rFonts w:asciiTheme="minorHAnsi" w:hAnsiTheme="minorHAnsi" w:cstheme="minorHAnsi"/>
                <w:b/>
                <w:sz w:val="22"/>
                <w:szCs w:val="22"/>
              </w:rPr>
              <w:t xml:space="preserve"> 2021</w:t>
            </w:r>
          </w:p>
        </w:tc>
        <w:tc>
          <w:tcPr>
            <w:tcW w:w="3838" w:type="dxa"/>
            <w:tcBorders>
              <w:top w:val="single" w:sz="18" w:space="0" w:color="000000"/>
              <w:left w:val="single" w:sz="18" w:space="0" w:color="000000"/>
              <w:bottom w:val="single" w:sz="18" w:space="0" w:color="000000"/>
              <w:right w:val="single" w:sz="18" w:space="0" w:color="000000"/>
            </w:tcBorders>
            <w:vAlign w:val="center"/>
          </w:tcPr>
          <w:p w:rsidR="00991942" w:rsidRPr="00E45429" w:rsidRDefault="00991942" w:rsidP="008240AE">
            <w:pPr>
              <w:pStyle w:val="Textodeglobo"/>
              <w:spacing w:line="276" w:lineRule="auto"/>
              <w:ind w:right="-36"/>
              <w:rPr>
                <w:rFonts w:asciiTheme="minorHAnsi" w:hAnsiTheme="minorHAnsi" w:cstheme="minorHAnsi"/>
                <w:b/>
                <w:sz w:val="22"/>
                <w:szCs w:val="22"/>
              </w:rPr>
            </w:pPr>
            <w:r w:rsidRPr="00E45429">
              <w:rPr>
                <w:rFonts w:asciiTheme="minorHAnsi" w:hAnsiTheme="minorHAnsi" w:cstheme="minorHAnsi"/>
                <w:b/>
                <w:sz w:val="22"/>
                <w:szCs w:val="22"/>
              </w:rPr>
              <w:t>Fecha :</w:t>
            </w:r>
            <w:r w:rsidR="00456752" w:rsidRPr="00E45429">
              <w:rPr>
                <w:rFonts w:asciiTheme="minorHAnsi" w:hAnsiTheme="minorHAnsi" w:cstheme="minorHAnsi"/>
                <w:b/>
                <w:sz w:val="22"/>
                <w:szCs w:val="22"/>
              </w:rPr>
              <w:t xml:space="preserve"> </w:t>
            </w:r>
            <w:r w:rsidR="008240AE">
              <w:rPr>
                <w:rFonts w:asciiTheme="minorHAnsi" w:hAnsiTheme="minorHAnsi" w:cstheme="minorHAnsi"/>
                <w:b/>
                <w:sz w:val="22"/>
                <w:szCs w:val="22"/>
              </w:rPr>
              <w:t>05 de mayo</w:t>
            </w:r>
            <w:r w:rsidR="000F6CFD" w:rsidRPr="00E45429">
              <w:rPr>
                <w:rFonts w:asciiTheme="minorHAnsi" w:hAnsiTheme="minorHAnsi" w:cstheme="minorHAnsi"/>
                <w:b/>
                <w:sz w:val="22"/>
                <w:szCs w:val="22"/>
              </w:rPr>
              <w:t xml:space="preserve"> 2021</w:t>
            </w:r>
          </w:p>
        </w:tc>
      </w:tr>
    </w:tbl>
    <w:p w:rsidR="00DA260C" w:rsidRPr="00A24EF8" w:rsidRDefault="00DA260C" w:rsidP="00B749A9">
      <w:pPr>
        <w:jc w:val="both"/>
        <w:rPr>
          <w:sz w:val="24"/>
          <w:szCs w:val="24"/>
        </w:rPr>
      </w:pPr>
    </w:p>
    <w:sectPr w:rsidR="00DA260C" w:rsidRPr="00A24EF8" w:rsidSect="009B10C6">
      <w:headerReference w:type="default" r:id="rId28"/>
      <w:pgSz w:w="12240" w:h="15840" w:code="1"/>
      <w:pgMar w:top="720" w:right="720" w:bottom="720" w:left="720"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3277" w:rsidRDefault="00313277" w:rsidP="00A516AC">
      <w:pPr>
        <w:spacing w:after="0" w:line="240" w:lineRule="auto"/>
      </w:pPr>
      <w:r>
        <w:separator/>
      </w:r>
    </w:p>
  </w:endnote>
  <w:endnote w:type="continuationSeparator" w:id="0">
    <w:p w:rsidR="00313277" w:rsidRDefault="00313277" w:rsidP="00A516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rush Script MT">
    <w:panose1 w:val="030608020404060703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3277" w:rsidRDefault="00313277" w:rsidP="00A516AC">
      <w:pPr>
        <w:spacing w:after="0" w:line="240" w:lineRule="auto"/>
      </w:pPr>
      <w:r>
        <w:separator/>
      </w:r>
    </w:p>
  </w:footnote>
  <w:footnote w:type="continuationSeparator" w:id="0">
    <w:p w:rsidR="00313277" w:rsidRDefault="00313277" w:rsidP="00A516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5"/>
      <w:gridCol w:w="900"/>
      <w:gridCol w:w="979"/>
      <w:gridCol w:w="2093"/>
      <w:gridCol w:w="311"/>
      <w:gridCol w:w="398"/>
      <w:gridCol w:w="2225"/>
      <w:gridCol w:w="503"/>
      <w:gridCol w:w="1241"/>
      <w:gridCol w:w="754"/>
    </w:tblGrid>
    <w:tr w:rsidR="003203EC" w:rsidRPr="00490E5F" w:rsidTr="00F17312">
      <w:trPr>
        <w:trHeight w:val="699"/>
        <w:jc w:val="center"/>
      </w:trPr>
      <w:tc>
        <w:tcPr>
          <w:tcW w:w="2595" w:type="dxa"/>
          <w:gridSpan w:val="2"/>
          <w:tcBorders>
            <w:right w:val="nil"/>
          </w:tcBorders>
          <w:shd w:val="clear" w:color="auto" w:fill="auto"/>
          <w:vAlign w:val="center"/>
        </w:tcPr>
        <w:p w:rsidR="003203EC" w:rsidRPr="00490E5F" w:rsidRDefault="003203EC" w:rsidP="003203EC">
          <w:pPr>
            <w:pStyle w:val="Encabezado"/>
            <w:rPr>
              <w:rFonts w:ascii="Calibri" w:hAnsi="Calibri" w:cs="Calibri"/>
              <w:b/>
            </w:rPr>
          </w:pPr>
          <w:r>
            <w:rPr>
              <w:rFonts w:ascii="Calibri" w:hAnsi="Calibri" w:cs="Calibri"/>
              <w:b/>
              <w:noProof/>
              <w:lang w:val="en-US" w:eastAsia="en-US"/>
            </w:rPr>
            <w:drawing>
              <wp:anchor distT="0" distB="0" distL="114300" distR="114300" simplePos="0" relativeHeight="251660288" behindDoc="0" locked="0" layoutInCell="1" allowOverlap="1" wp14:anchorId="612D5E14" wp14:editId="247F1EBA">
                <wp:simplePos x="0" y="0"/>
                <wp:positionH relativeFrom="margin">
                  <wp:align>center</wp:align>
                </wp:positionH>
                <wp:positionV relativeFrom="margin">
                  <wp:align>center</wp:align>
                </wp:positionV>
                <wp:extent cx="504190" cy="554990"/>
                <wp:effectExtent l="19050" t="0" r="0" b="0"/>
                <wp:wrapSquare wrapText="bothSides"/>
                <wp:docPr id="3" name="Imagen 1" descr="Descripción: C:\Documents and Settings\Administrador\Escritorio\desca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C:\Documents and Settings\Administrador\Escritorio\descarga.jpg"/>
                        <pic:cNvPicPr>
                          <a:picLocks noChangeAspect="1" noChangeArrowheads="1"/>
                        </pic:cNvPicPr>
                      </pic:nvPicPr>
                      <pic:blipFill>
                        <a:blip r:embed="rId1">
                          <a:clrChange>
                            <a:clrFrom>
                              <a:srgbClr val="FFFFFF"/>
                            </a:clrFrom>
                            <a:clrTo>
                              <a:srgbClr val="FFFFFF">
                                <a:alpha val="0"/>
                              </a:srgbClr>
                            </a:clrTo>
                          </a:clrChange>
                        </a:blip>
                        <a:srcRect l="6085" t="5263" r="5577" b="6767"/>
                        <a:stretch>
                          <a:fillRect/>
                        </a:stretch>
                      </pic:blipFill>
                      <pic:spPr bwMode="auto">
                        <a:xfrm>
                          <a:off x="0" y="0"/>
                          <a:ext cx="504190" cy="554990"/>
                        </a:xfrm>
                        <a:prstGeom prst="rect">
                          <a:avLst/>
                        </a:prstGeom>
                        <a:noFill/>
                        <a:ln w="9525">
                          <a:noFill/>
                          <a:miter lim="800000"/>
                          <a:headEnd/>
                          <a:tailEnd/>
                        </a:ln>
                      </pic:spPr>
                    </pic:pic>
                  </a:graphicData>
                </a:graphic>
              </wp:anchor>
            </w:drawing>
          </w:r>
        </w:p>
      </w:tc>
      <w:tc>
        <w:tcPr>
          <w:tcW w:w="6509" w:type="dxa"/>
          <w:gridSpan w:val="6"/>
          <w:tcBorders>
            <w:left w:val="nil"/>
            <w:right w:val="nil"/>
          </w:tcBorders>
          <w:shd w:val="clear" w:color="auto" w:fill="auto"/>
          <w:vAlign w:val="center"/>
        </w:tcPr>
        <w:p w:rsidR="003203EC" w:rsidRPr="00490E5F" w:rsidRDefault="003203EC" w:rsidP="009B10C6">
          <w:pPr>
            <w:spacing w:after="0" w:line="240" w:lineRule="auto"/>
            <w:jc w:val="center"/>
            <w:rPr>
              <w:rFonts w:ascii="Calibri" w:hAnsi="Calibri" w:cs="Calibri"/>
              <w:b/>
              <w:sz w:val="20"/>
            </w:rPr>
          </w:pPr>
          <w:r w:rsidRPr="00490E5F">
            <w:rPr>
              <w:rFonts w:ascii="Calibri" w:hAnsi="Calibri" w:cs="Calibri"/>
              <w:b/>
              <w:sz w:val="20"/>
            </w:rPr>
            <w:t>SOCIEDAD SALESIANA INSPECTORÍA SAN PEDRO CLAVER-BOGOTÁ</w:t>
          </w:r>
        </w:p>
        <w:p w:rsidR="003203EC" w:rsidRDefault="003203EC" w:rsidP="009B10C6">
          <w:pPr>
            <w:spacing w:after="0" w:line="240" w:lineRule="auto"/>
            <w:jc w:val="center"/>
            <w:rPr>
              <w:rFonts w:ascii="Calibri" w:hAnsi="Calibri" w:cs="Calibri"/>
              <w:b/>
              <w:sz w:val="20"/>
            </w:rPr>
          </w:pPr>
          <w:r w:rsidRPr="00490E5F">
            <w:rPr>
              <w:rFonts w:ascii="Calibri" w:hAnsi="Calibri" w:cs="Calibri"/>
              <w:b/>
              <w:sz w:val="20"/>
            </w:rPr>
            <w:t>PRESENCIA NORTE DE SANTANDER</w:t>
          </w:r>
        </w:p>
        <w:p w:rsidR="003203EC" w:rsidRPr="00490E5F" w:rsidRDefault="003203EC" w:rsidP="00725129">
          <w:pPr>
            <w:pStyle w:val="Encabezado"/>
            <w:jc w:val="center"/>
            <w:rPr>
              <w:rFonts w:ascii="Calibri" w:hAnsi="Calibri" w:cs="Calibri"/>
              <w:b/>
            </w:rPr>
          </w:pPr>
          <w:r>
            <w:rPr>
              <w:rFonts w:ascii="Calibri" w:hAnsi="Calibri" w:cs="Calibri"/>
              <w:b/>
              <w:sz w:val="20"/>
            </w:rPr>
            <w:t>GESTIÓN ACADÉMICA</w:t>
          </w:r>
        </w:p>
      </w:tc>
      <w:tc>
        <w:tcPr>
          <w:tcW w:w="1995" w:type="dxa"/>
          <w:gridSpan w:val="2"/>
          <w:tcBorders>
            <w:left w:val="nil"/>
          </w:tcBorders>
          <w:shd w:val="clear" w:color="auto" w:fill="auto"/>
        </w:tcPr>
        <w:p w:rsidR="003203EC" w:rsidRPr="00490E5F" w:rsidRDefault="003203EC" w:rsidP="003203EC">
          <w:pPr>
            <w:pStyle w:val="Encabezado"/>
            <w:jc w:val="center"/>
            <w:rPr>
              <w:rFonts w:ascii="Calibri" w:hAnsi="Calibri" w:cs="Calibri"/>
              <w:b/>
            </w:rPr>
          </w:pPr>
        </w:p>
      </w:tc>
    </w:tr>
    <w:tr w:rsidR="003203EC" w:rsidRPr="00490E5F" w:rsidTr="003203EC">
      <w:trPr>
        <w:trHeight w:val="75"/>
        <w:jc w:val="center"/>
      </w:trPr>
      <w:tc>
        <w:tcPr>
          <w:tcW w:w="11099" w:type="dxa"/>
          <w:gridSpan w:val="10"/>
          <w:shd w:val="clear" w:color="auto" w:fill="auto"/>
        </w:tcPr>
        <w:p w:rsidR="003203EC" w:rsidRPr="00490E5F" w:rsidRDefault="003203EC" w:rsidP="001418E0">
          <w:pPr>
            <w:spacing w:after="0" w:line="240" w:lineRule="auto"/>
            <w:jc w:val="center"/>
            <w:rPr>
              <w:rFonts w:cs="Calibri"/>
              <w:b/>
            </w:rPr>
          </w:pPr>
          <w:r>
            <w:rPr>
              <w:rFonts w:cs="Calibri"/>
              <w:b/>
              <w:sz w:val="28"/>
            </w:rPr>
            <w:t xml:space="preserve">GUÍA Y/O TALLER    </w:t>
          </w:r>
          <w:r w:rsidRPr="00490E5F">
            <w:rPr>
              <w:rFonts w:cs="Calibri"/>
              <w:b/>
              <w:sz w:val="28"/>
            </w:rPr>
            <w:t xml:space="preserve"> </w:t>
          </w:r>
        </w:p>
      </w:tc>
    </w:tr>
    <w:tr w:rsidR="003203EC" w:rsidRPr="00490E5F" w:rsidTr="00F17312">
      <w:trPr>
        <w:trHeight w:val="143"/>
        <w:jc w:val="center"/>
      </w:trPr>
      <w:tc>
        <w:tcPr>
          <w:tcW w:w="3574" w:type="dxa"/>
          <w:gridSpan w:val="3"/>
          <w:shd w:val="clear" w:color="auto" w:fill="auto"/>
        </w:tcPr>
        <w:p w:rsidR="003203EC" w:rsidRPr="00490E5F" w:rsidRDefault="003203EC" w:rsidP="00661B4D">
          <w:pPr>
            <w:pStyle w:val="Encabezado"/>
            <w:jc w:val="center"/>
            <w:rPr>
              <w:rFonts w:cs="Calibri"/>
              <w:b/>
              <w:sz w:val="20"/>
            </w:rPr>
          </w:pPr>
          <w:r>
            <w:rPr>
              <w:rFonts w:cs="Calibri"/>
              <w:b/>
              <w:sz w:val="20"/>
            </w:rPr>
            <w:t>CÓDIGO: GA-F10</w:t>
          </w:r>
        </w:p>
      </w:tc>
      <w:tc>
        <w:tcPr>
          <w:tcW w:w="2404" w:type="dxa"/>
          <w:gridSpan w:val="2"/>
          <w:shd w:val="clear" w:color="auto" w:fill="auto"/>
        </w:tcPr>
        <w:p w:rsidR="003203EC" w:rsidRPr="00490E5F" w:rsidRDefault="003203EC" w:rsidP="00991942">
          <w:pPr>
            <w:pStyle w:val="Encabezado"/>
            <w:jc w:val="center"/>
            <w:rPr>
              <w:rFonts w:cs="Calibri"/>
              <w:b/>
              <w:sz w:val="20"/>
            </w:rPr>
          </w:pPr>
          <w:r>
            <w:rPr>
              <w:rFonts w:cs="Calibri"/>
              <w:b/>
              <w:sz w:val="20"/>
            </w:rPr>
            <w:t>VERSIÓN: 2</w:t>
          </w:r>
          <w:r w:rsidRPr="00490E5F">
            <w:rPr>
              <w:rFonts w:cs="Calibri"/>
              <w:b/>
              <w:sz w:val="20"/>
            </w:rPr>
            <w:t>.0</w:t>
          </w:r>
        </w:p>
      </w:tc>
      <w:tc>
        <w:tcPr>
          <w:tcW w:w="2623" w:type="dxa"/>
          <w:gridSpan w:val="2"/>
          <w:tcBorders>
            <w:right w:val="single" w:sz="4" w:space="0" w:color="auto"/>
          </w:tcBorders>
          <w:shd w:val="clear" w:color="auto" w:fill="auto"/>
        </w:tcPr>
        <w:p w:rsidR="003203EC" w:rsidRPr="00490E5F" w:rsidRDefault="003203EC" w:rsidP="00991942">
          <w:pPr>
            <w:pStyle w:val="Encabezado"/>
            <w:jc w:val="center"/>
            <w:rPr>
              <w:rFonts w:cs="Calibri"/>
              <w:b/>
              <w:sz w:val="20"/>
            </w:rPr>
          </w:pPr>
          <w:r>
            <w:rPr>
              <w:rFonts w:cs="Calibri"/>
              <w:b/>
              <w:sz w:val="20"/>
            </w:rPr>
            <w:t>FECHA: 20/02/17</w:t>
          </w:r>
        </w:p>
      </w:tc>
      <w:tc>
        <w:tcPr>
          <w:tcW w:w="2498" w:type="dxa"/>
          <w:gridSpan w:val="3"/>
          <w:tcBorders>
            <w:left w:val="single" w:sz="4" w:space="0" w:color="auto"/>
          </w:tcBorders>
          <w:shd w:val="clear" w:color="auto" w:fill="auto"/>
        </w:tcPr>
        <w:p w:rsidR="003203EC" w:rsidRPr="00490E5F" w:rsidRDefault="003203EC" w:rsidP="00991942">
          <w:pPr>
            <w:spacing w:after="0" w:line="240" w:lineRule="auto"/>
            <w:jc w:val="center"/>
            <w:rPr>
              <w:rFonts w:cs="Calibri"/>
              <w:sz w:val="20"/>
            </w:rPr>
          </w:pPr>
          <w:r w:rsidRPr="00490E5F">
            <w:rPr>
              <w:rFonts w:cs="Calibri"/>
              <w:b/>
              <w:sz w:val="20"/>
            </w:rPr>
            <w:t xml:space="preserve">PÁGINA </w:t>
          </w:r>
          <w:r w:rsidRPr="00490E5F">
            <w:rPr>
              <w:rFonts w:cs="Calibri"/>
              <w:b/>
              <w:sz w:val="20"/>
            </w:rPr>
            <w:fldChar w:fldCharType="begin"/>
          </w:r>
          <w:r w:rsidRPr="00490E5F">
            <w:rPr>
              <w:rFonts w:cs="Calibri"/>
              <w:b/>
              <w:sz w:val="20"/>
            </w:rPr>
            <w:instrText xml:space="preserve"> PAGE </w:instrText>
          </w:r>
          <w:r w:rsidRPr="00490E5F">
            <w:rPr>
              <w:rFonts w:cs="Calibri"/>
              <w:b/>
              <w:sz w:val="20"/>
            </w:rPr>
            <w:fldChar w:fldCharType="separate"/>
          </w:r>
          <w:r w:rsidR="00B639FF">
            <w:rPr>
              <w:rFonts w:cs="Calibri"/>
              <w:b/>
              <w:noProof/>
              <w:sz w:val="20"/>
            </w:rPr>
            <w:t>4</w:t>
          </w:r>
          <w:r w:rsidRPr="00490E5F">
            <w:rPr>
              <w:rFonts w:cs="Calibri"/>
              <w:b/>
              <w:sz w:val="20"/>
            </w:rPr>
            <w:fldChar w:fldCharType="end"/>
          </w:r>
          <w:r w:rsidRPr="00490E5F">
            <w:rPr>
              <w:rFonts w:cs="Calibri"/>
              <w:b/>
              <w:sz w:val="20"/>
            </w:rPr>
            <w:t xml:space="preserve"> DE </w:t>
          </w:r>
          <w:r w:rsidRPr="00490E5F">
            <w:rPr>
              <w:rFonts w:cs="Calibri"/>
              <w:b/>
              <w:sz w:val="20"/>
            </w:rPr>
            <w:fldChar w:fldCharType="begin"/>
          </w:r>
          <w:r w:rsidRPr="00490E5F">
            <w:rPr>
              <w:rFonts w:cs="Calibri"/>
              <w:b/>
              <w:sz w:val="20"/>
            </w:rPr>
            <w:instrText xml:space="preserve"> NUMPAGES  </w:instrText>
          </w:r>
          <w:r w:rsidRPr="00490E5F">
            <w:rPr>
              <w:rFonts w:cs="Calibri"/>
              <w:b/>
              <w:sz w:val="20"/>
            </w:rPr>
            <w:fldChar w:fldCharType="separate"/>
          </w:r>
          <w:r w:rsidR="00B639FF">
            <w:rPr>
              <w:rFonts w:cs="Calibri"/>
              <w:b/>
              <w:noProof/>
              <w:sz w:val="20"/>
            </w:rPr>
            <w:t>6</w:t>
          </w:r>
          <w:r w:rsidRPr="00490E5F">
            <w:rPr>
              <w:rFonts w:cs="Calibri"/>
              <w:b/>
              <w:sz w:val="20"/>
            </w:rPr>
            <w:fldChar w:fldCharType="end"/>
          </w:r>
        </w:p>
      </w:tc>
    </w:tr>
    <w:tr w:rsidR="003203EC" w:rsidRPr="00490E5F" w:rsidTr="003203EC">
      <w:trPr>
        <w:trHeight w:val="66"/>
        <w:jc w:val="center"/>
      </w:trPr>
      <w:tc>
        <w:tcPr>
          <w:tcW w:w="11099" w:type="dxa"/>
          <w:gridSpan w:val="10"/>
          <w:shd w:val="clear" w:color="auto" w:fill="auto"/>
        </w:tcPr>
        <w:p w:rsidR="003203EC" w:rsidRPr="00490E5F" w:rsidRDefault="003203EC" w:rsidP="00991942">
          <w:pPr>
            <w:pStyle w:val="Encabezado"/>
            <w:jc w:val="center"/>
            <w:rPr>
              <w:rFonts w:ascii="Brush Script MT" w:hAnsi="Brush Script MT" w:cs="Calibri"/>
            </w:rPr>
          </w:pPr>
          <w:r w:rsidRPr="00490E5F">
            <w:rPr>
              <w:rFonts w:ascii="Brush Script MT" w:hAnsi="Brush Script MT" w:cs="Calibri"/>
            </w:rPr>
            <w:t>“Formamos Buenos Cristianos y Honestos Ciudadanos”</w:t>
          </w:r>
        </w:p>
      </w:tc>
    </w:tr>
    <w:tr w:rsidR="003203EC" w:rsidRPr="00490E5F" w:rsidTr="003203EC">
      <w:trPr>
        <w:trHeight w:val="337"/>
        <w:jc w:val="center"/>
      </w:trPr>
      <w:tc>
        <w:tcPr>
          <w:tcW w:w="1695" w:type="dxa"/>
          <w:vMerge w:val="restart"/>
          <w:shd w:val="clear" w:color="auto" w:fill="auto"/>
          <w:vAlign w:val="center"/>
        </w:tcPr>
        <w:p w:rsidR="003203EC" w:rsidRPr="00490E5F" w:rsidRDefault="003203EC" w:rsidP="003203EC">
          <w:pPr>
            <w:pStyle w:val="Encabezado"/>
            <w:jc w:val="center"/>
            <w:rPr>
              <w:rFonts w:cs="Calibri"/>
              <w:b/>
            </w:rPr>
          </w:pPr>
          <w:r w:rsidRPr="00490E5F">
            <w:rPr>
              <w:rFonts w:cs="Calibri"/>
              <w:b/>
              <w:sz w:val="20"/>
            </w:rPr>
            <w:t>Seleccione con una X la Institución</w:t>
          </w:r>
        </w:p>
      </w:tc>
      <w:tc>
        <w:tcPr>
          <w:tcW w:w="3972" w:type="dxa"/>
          <w:gridSpan w:val="3"/>
          <w:shd w:val="clear" w:color="auto" w:fill="auto"/>
          <w:vAlign w:val="center"/>
        </w:tcPr>
        <w:p w:rsidR="003203EC" w:rsidRPr="00490E5F" w:rsidRDefault="003203EC" w:rsidP="003203EC">
          <w:pPr>
            <w:pStyle w:val="Encabezado"/>
            <w:jc w:val="center"/>
            <w:rPr>
              <w:rFonts w:cs="Calibri"/>
              <w:b/>
              <w:sz w:val="20"/>
              <w:szCs w:val="20"/>
            </w:rPr>
          </w:pPr>
          <w:r w:rsidRPr="00490E5F">
            <w:rPr>
              <w:rFonts w:cs="Calibri"/>
              <w:b/>
              <w:sz w:val="20"/>
              <w:szCs w:val="20"/>
            </w:rPr>
            <w:t>SALESIANO SAN JUAN BOSCO</w:t>
          </w:r>
        </w:p>
      </w:tc>
      <w:tc>
        <w:tcPr>
          <w:tcW w:w="709" w:type="dxa"/>
          <w:gridSpan w:val="2"/>
          <w:tcBorders>
            <w:bottom w:val="single" w:sz="4" w:space="0" w:color="auto"/>
            <w:right w:val="single" w:sz="4" w:space="0" w:color="auto"/>
          </w:tcBorders>
          <w:shd w:val="clear" w:color="auto" w:fill="auto"/>
          <w:vAlign w:val="center"/>
        </w:tcPr>
        <w:p w:rsidR="003203EC" w:rsidRPr="00490E5F" w:rsidRDefault="003203EC" w:rsidP="003203EC">
          <w:pPr>
            <w:pStyle w:val="Encabezado"/>
            <w:jc w:val="center"/>
            <w:rPr>
              <w:rFonts w:cs="Calibri"/>
              <w:b/>
              <w:sz w:val="20"/>
              <w:szCs w:val="20"/>
            </w:rPr>
          </w:pPr>
        </w:p>
      </w:tc>
      <w:tc>
        <w:tcPr>
          <w:tcW w:w="3969" w:type="dxa"/>
          <w:gridSpan w:val="3"/>
          <w:tcBorders>
            <w:left w:val="single" w:sz="4" w:space="0" w:color="auto"/>
            <w:bottom w:val="single" w:sz="4" w:space="0" w:color="auto"/>
          </w:tcBorders>
          <w:shd w:val="clear" w:color="auto" w:fill="auto"/>
          <w:vAlign w:val="center"/>
        </w:tcPr>
        <w:p w:rsidR="003203EC" w:rsidRPr="00490E5F" w:rsidRDefault="003203EC" w:rsidP="003203EC">
          <w:pPr>
            <w:pStyle w:val="Encabezado"/>
            <w:jc w:val="center"/>
            <w:rPr>
              <w:rFonts w:cs="Calibri"/>
              <w:b/>
              <w:sz w:val="20"/>
              <w:szCs w:val="20"/>
            </w:rPr>
          </w:pPr>
          <w:r w:rsidRPr="00490E5F">
            <w:rPr>
              <w:rFonts w:cs="Calibri"/>
              <w:b/>
              <w:sz w:val="20"/>
              <w:szCs w:val="20"/>
            </w:rPr>
            <w:t>DIVERSIFICAD</w:t>
          </w:r>
          <w:r>
            <w:rPr>
              <w:rFonts w:cs="Calibri"/>
              <w:b/>
              <w:sz w:val="20"/>
              <w:szCs w:val="20"/>
            </w:rPr>
            <w:t xml:space="preserve">O </w:t>
          </w:r>
          <w:r w:rsidRPr="00490E5F">
            <w:rPr>
              <w:rFonts w:cs="Calibri"/>
              <w:b/>
              <w:sz w:val="20"/>
              <w:szCs w:val="20"/>
            </w:rPr>
            <w:t>DOMINGO SAVIO</w:t>
          </w:r>
        </w:p>
      </w:tc>
      <w:tc>
        <w:tcPr>
          <w:tcW w:w="754" w:type="dxa"/>
          <w:shd w:val="clear" w:color="auto" w:fill="auto"/>
        </w:tcPr>
        <w:p w:rsidR="003203EC" w:rsidRPr="00490E5F" w:rsidRDefault="003203EC" w:rsidP="00B749A9">
          <w:pPr>
            <w:pStyle w:val="Encabezado"/>
            <w:jc w:val="center"/>
            <w:rPr>
              <w:rFonts w:cs="Calibri"/>
              <w:b/>
              <w:sz w:val="20"/>
              <w:szCs w:val="20"/>
            </w:rPr>
          </w:pPr>
          <w:r>
            <w:rPr>
              <w:rFonts w:cs="Calibri"/>
              <w:b/>
              <w:sz w:val="20"/>
              <w:szCs w:val="20"/>
            </w:rPr>
            <w:t>X</w:t>
          </w:r>
        </w:p>
      </w:tc>
    </w:tr>
    <w:tr w:rsidR="003203EC" w:rsidRPr="00490E5F" w:rsidTr="003203EC">
      <w:trPr>
        <w:trHeight w:val="352"/>
        <w:jc w:val="center"/>
      </w:trPr>
      <w:tc>
        <w:tcPr>
          <w:tcW w:w="1695" w:type="dxa"/>
          <w:vMerge/>
          <w:shd w:val="clear" w:color="auto" w:fill="auto"/>
        </w:tcPr>
        <w:p w:rsidR="003203EC" w:rsidRPr="00490E5F" w:rsidRDefault="003203EC" w:rsidP="003203EC">
          <w:pPr>
            <w:pStyle w:val="Encabezado"/>
            <w:jc w:val="center"/>
            <w:rPr>
              <w:rFonts w:cs="Calibri"/>
            </w:rPr>
          </w:pPr>
        </w:p>
      </w:tc>
      <w:tc>
        <w:tcPr>
          <w:tcW w:w="3972" w:type="dxa"/>
          <w:gridSpan w:val="3"/>
          <w:shd w:val="clear" w:color="auto" w:fill="auto"/>
        </w:tcPr>
        <w:p w:rsidR="003203EC" w:rsidRPr="00490E5F" w:rsidRDefault="003203EC" w:rsidP="003203EC">
          <w:pPr>
            <w:pStyle w:val="Encabezado"/>
            <w:jc w:val="center"/>
            <w:rPr>
              <w:rFonts w:cs="Calibri"/>
              <w:b/>
              <w:sz w:val="20"/>
            </w:rPr>
          </w:pPr>
          <w:r w:rsidRPr="00490E5F">
            <w:rPr>
              <w:rFonts w:cs="Calibri"/>
              <w:b/>
              <w:sz w:val="20"/>
            </w:rPr>
            <w:t xml:space="preserve">SALESIANO CESCAL </w:t>
          </w:r>
        </w:p>
      </w:tc>
      <w:tc>
        <w:tcPr>
          <w:tcW w:w="709" w:type="dxa"/>
          <w:gridSpan w:val="2"/>
          <w:tcBorders>
            <w:right w:val="single" w:sz="4" w:space="0" w:color="auto"/>
          </w:tcBorders>
          <w:shd w:val="clear" w:color="auto" w:fill="auto"/>
        </w:tcPr>
        <w:p w:rsidR="003203EC" w:rsidRPr="00490E5F" w:rsidRDefault="003203EC" w:rsidP="003203EC">
          <w:pPr>
            <w:pStyle w:val="Encabezado"/>
            <w:jc w:val="right"/>
            <w:rPr>
              <w:rFonts w:cs="Calibri"/>
            </w:rPr>
          </w:pPr>
        </w:p>
      </w:tc>
      <w:tc>
        <w:tcPr>
          <w:tcW w:w="3969" w:type="dxa"/>
          <w:gridSpan w:val="3"/>
          <w:tcBorders>
            <w:right w:val="single" w:sz="4" w:space="0" w:color="auto"/>
          </w:tcBorders>
          <w:shd w:val="clear" w:color="auto" w:fill="auto"/>
        </w:tcPr>
        <w:p w:rsidR="003203EC" w:rsidRPr="00490E5F" w:rsidRDefault="003203EC" w:rsidP="003203EC">
          <w:pPr>
            <w:pStyle w:val="Encabezado"/>
            <w:jc w:val="center"/>
            <w:rPr>
              <w:rFonts w:cs="Calibri"/>
            </w:rPr>
          </w:pPr>
          <w:r w:rsidRPr="00490E5F">
            <w:rPr>
              <w:rFonts w:cs="Calibri"/>
              <w:b/>
              <w:sz w:val="20"/>
            </w:rPr>
            <w:t>SALESIANOS DE DON BOSCO</w:t>
          </w:r>
        </w:p>
      </w:tc>
      <w:tc>
        <w:tcPr>
          <w:tcW w:w="754" w:type="dxa"/>
          <w:tcBorders>
            <w:left w:val="single" w:sz="4" w:space="0" w:color="auto"/>
          </w:tcBorders>
          <w:shd w:val="clear" w:color="auto" w:fill="auto"/>
        </w:tcPr>
        <w:p w:rsidR="003203EC" w:rsidRPr="00490E5F" w:rsidRDefault="003203EC" w:rsidP="003203EC">
          <w:pPr>
            <w:pStyle w:val="Encabezado"/>
            <w:rPr>
              <w:rFonts w:cs="Calibri"/>
            </w:rPr>
          </w:pPr>
        </w:p>
      </w:tc>
    </w:tr>
  </w:tbl>
  <w:p w:rsidR="003203EC" w:rsidRDefault="003203EC"/>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7A7690"/>
    <w:multiLevelType w:val="hybridMultilevel"/>
    <w:tmpl w:val="46FEF916"/>
    <w:lvl w:ilvl="0" w:tplc="642C7AB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B890824"/>
    <w:multiLevelType w:val="hybridMultilevel"/>
    <w:tmpl w:val="B5A64282"/>
    <w:lvl w:ilvl="0" w:tplc="FB74451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B80480"/>
    <w:multiLevelType w:val="hybridMultilevel"/>
    <w:tmpl w:val="EDD4614E"/>
    <w:lvl w:ilvl="0" w:tplc="240A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7E6EE5"/>
    <w:multiLevelType w:val="hybridMultilevel"/>
    <w:tmpl w:val="1F8812A2"/>
    <w:lvl w:ilvl="0" w:tplc="4ECEA05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8836066"/>
    <w:multiLevelType w:val="hybridMultilevel"/>
    <w:tmpl w:val="82D23B50"/>
    <w:lvl w:ilvl="0" w:tplc="DC5088C6">
      <w:start w:val="1"/>
      <w:numFmt w:val="bullet"/>
      <w:lvlText w:val="-"/>
      <w:lvlJc w:val="left"/>
      <w:pPr>
        <w:ind w:left="1080" w:hanging="360"/>
      </w:pPr>
      <w:rPr>
        <w:rFonts w:ascii="Calibri" w:eastAsiaTheme="minorHAnsi" w:hAnsi="Calibri" w:cs="Calibri"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5" w15:restartNumberingAfterBreak="0">
    <w:nsid w:val="2A134C61"/>
    <w:multiLevelType w:val="hybridMultilevel"/>
    <w:tmpl w:val="28A22A4E"/>
    <w:lvl w:ilvl="0" w:tplc="5C50FC2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F1C715F"/>
    <w:multiLevelType w:val="hybridMultilevel"/>
    <w:tmpl w:val="ED3A85AE"/>
    <w:lvl w:ilvl="0" w:tplc="240A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B025EB"/>
    <w:multiLevelType w:val="hybridMultilevel"/>
    <w:tmpl w:val="05BC5DB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1983FB9"/>
    <w:multiLevelType w:val="hybridMultilevel"/>
    <w:tmpl w:val="64DCB3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67B105C"/>
    <w:multiLevelType w:val="hybridMultilevel"/>
    <w:tmpl w:val="067AC6E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479157E6"/>
    <w:multiLevelType w:val="hybridMultilevel"/>
    <w:tmpl w:val="CB9488D0"/>
    <w:lvl w:ilvl="0" w:tplc="1938DDD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9B60F84"/>
    <w:multiLevelType w:val="hybridMultilevel"/>
    <w:tmpl w:val="93BC1DB6"/>
    <w:lvl w:ilvl="0" w:tplc="27F2F2E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BE67BEF"/>
    <w:multiLevelType w:val="hybridMultilevel"/>
    <w:tmpl w:val="6B44A28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D561552"/>
    <w:multiLevelType w:val="hybridMultilevel"/>
    <w:tmpl w:val="54EA2660"/>
    <w:lvl w:ilvl="0" w:tplc="BE04582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D5C0950"/>
    <w:multiLevelType w:val="hybridMultilevel"/>
    <w:tmpl w:val="F70C373E"/>
    <w:lvl w:ilvl="0" w:tplc="AE5C718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E705B4F"/>
    <w:multiLevelType w:val="hybridMultilevel"/>
    <w:tmpl w:val="D3B6A2EA"/>
    <w:lvl w:ilvl="0" w:tplc="7740312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35A3A5F"/>
    <w:multiLevelType w:val="hybridMultilevel"/>
    <w:tmpl w:val="ECB8DB96"/>
    <w:lvl w:ilvl="0" w:tplc="BD3AEFF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7A914F9"/>
    <w:multiLevelType w:val="hybridMultilevel"/>
    <w:tmpl w:val="1F30BEA6"/>
    <w:lvl w:ilvl="0" w:tplc="240A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A9460DC"/>
    <w:multiLevelType w:val="hybridMultilevel"/>
    <w:tmpl w:val="04DCAE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ADD460C"/>
    <w:multiLevelType w:val="hybridMultilevel"/>
    <w:tmpl w:val="19342CAE"/>
    <w:lvl w:ilvl="0" w:tplc="6E6EECE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B7F7E0F"/>
    <w:multiLevelType w:val="hybridMultilevel"/>
    <w:tmpl w:val="D4BA5C48"/>
    <w:lvl w:ilvl="0" w:tplc="A544D40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F5238C7"/>
    <w:multiLevelType w:val="hybridMultilevel"/>
    <w:tmpl w:val="DC1A4DFC"/>
    <w:lvl w:ilvl="0" w:tplc="4EF0CD2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1"/>
  </w:num>
  <w:num w:numId="3">
    <w:abstractNumId w:val="0"/>
  </w:num>
  <w:num w:numId="4">
    <w:abstractNumId w:val="2"/>
  </w:num>
  <w:num w:numId="5">
    <w:abstractNumId w:val="1"/>
  </w:num>
  <w:num w:numId="6">
    <w:abstractNumId w:val="14"/>
  </w:num>
  <w:num w:numId="7">
    <w:abstractNumId w:val="3"/>
  </w:num>
  <w:num w:numId="8">
    <w:abstractNumId w:val="20"/>
  </w:num>
  <w:num w:numId="9">
    <w:abstractNumId w:val="13"/>
  </w:num>
  <w:num w:numId="10">
    <w:abstractNumId w:val="18"/>
  </w:num>
  <w:num w:numId="11">
    <w:abstractNumId w:val="12"/>
  </w:num>
  <w:num w:numId="12">
    <w:abstractNumId w:val="21"/>
  </w:num>
  <w:num w:numId="13">
    <w:abstractNumId w:val="16"/>
  </w:num>
  <w:num w:numId="14">
    <w:abstractNumId w:val="5"/>
  </w:num>
  <w:num w:numId="15">
    <w:abstractNumId w:val="19"/>
  </w:num>
  <w:num w:numId="16">
    <w:abstractNumId w:val="6"/>
  </w:num>
  <w:num w:numId="17">
    <w:abstractNumId w:val="8"/>
  </w:num>
  <w:num w:numId="18">
    <w:abstractNumId w:val="17"/>
  </w:num>
  <w:num w:numId="19">
    <w:abstractNumId w:val="15"/>
  </w:num>
  <w:num w:numId="20">
    <w:abstractNumId w:val="10"/>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num>
  <w:num w:numId="23">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4"/>
  <w:documentProtection w:formatting="1" w:enforcement="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16AC"/>
    <w:rsid w:val="00000DDD"/>
    <w:rsid w:val="000036E8"/>
    <w:rsid w:val="00005444"/>
    <w:rsid w:val="000125E4"/>
    <w:rsid w:val="00016277"/>
    <w:rsid w:val="00017413"/>
    <w:rsid w:val="0002400C"/>
    <w:rsid w:val="000255AF"/>
    <w:rsid w:val="000257D9"/>
    <w:rsid w:val="000272EB"/>
    <w:rsid w:val="00027945"/>
    <w:rsid w:val="00031185"/>
    <w:rsid w:val="0003392E"/>
    <w:rsid w:val="000357CC"/>
    <w:rsid w:val="00037D84"/>
    <w:rsid w:val="00044AB7"/>
    <w:rsid w:val="0004760F"/>
    <w:rsid w:val="00054000"/>
    <w:rsid w:val="000558D4"/>
    <w:rsid w:val="00057A52"/>
    <w:rsid w:val="000734FA"/>
    <w:rsid w:val="0009192C"/>
    <w:rsid w:val="0009234A"/>
    <w:rsid w:val="00097432"/>
    <w:rsid w:val="00097AD1"/>
    <w:rsid w:val="000A49A0"/>
    <w:rsid w:val="000A51B9"/>
    <w:rsid w:val="000A5EEE"/>
    <w:rsid w:val="000A6671"/>
    <w:rsid w:val="000A6F9E"/>
    <w:rsid w:val="000B1373"/>
    <w:rsid w:val="000B1AC0"/>
    <w:rsid w:val="000B2176"/>
    <w:rsid w:val="000B456A"/>
    <w:rsid w:val="000B6A14"/>
    <w:rsid w:val="000C1C41"/>
    <w:rsid w:val="000D0050"/>
    <w:rsid w:val="000D0409"/>
    <w:rsid w:val="000D0CED"/>
    <w:rsid w:val="000D1729"/>
    <w:rsid w:val="000D25B0"/>
    <w:rsid w:val="000D3AA9"/>
    <w:rsid w:val="000D51A2"/>
    <w:rsid w:val="000D69C5"/>
    <w:rsid w:val="000D6B10"/>
    <w:rsid w:val="000D6B6B"/>
    <w:rsid w:val="000D72B3"/>
    <w:rsid w:val="000E1553"/>
    <w:rsid w:val="000E5330"/>
    <w:rsid w:val="000E6BCC"/>
    <w:rsid w:val="000E78E4"/>
    <w:rsid w:val="000F0EB0"/>
    <w:rsid w:val="000F283D"/>
    <w:rsid w:val="000F6CFD"/>
    <w:rsid w:val="000F6E5E"/>
    <w:rsid w:val="0010025B"/>
    <w:rsid w:val="001002D8"/>
    <w:rsid w:val="00114944"/>
    <w:rsid w:val="00120B25"/>
    <w:rsid w:val="001257E7"/>
    <w:rsid w:val="00127BF7"/>
    <w:rsid w:val="00131B9F"/>
    <w:rsid w:val="00135053"/>
    <w:rsid w:val="00135598"/>
    <w:rsid w:val="00141175"/>
    <w:rsid w:val="001418E0"/>
    <w:rsid w:val="00145540"/>
    <w:rsid w:val="00146E4C"/>
    <w:rsid w:val="00156660"/>
    <w:rsid w:val="001612CA"/>
    <w:rsid w:val="00161D0C"/>
    <w:rsid w:val="00163E01"/>
    <w:rsid w:val="00166540"/>
    <w:rsid w:val="00166D0F"/>
    <w:rsid w:val="0017005D"/>
    <w:rsid w:val="001710BC"/>
    <w:rsid w:val="001775FC"/>
    <w:rsid w:val="00182F2A"/>
    <w:rsid w:val="00183B72"/>
    <w:rsid w:val="00183CCF"/>
    <w:rsid w:val="001843F3"/>
    <w:rsid w:val="00185409"/>
    <w:rsid w:val="00185975"/>
    <w:rsid w:val="00193849"/>
    <w:rsid w:val="00195B0F"/>
    <w:rsid w:val="001A16FD"/>
    <w:rsid w:val="001B319F"/>
    <w:rsid w:val="001B3974"/>
    <w:rsid w:val="001B673B"/>
    <w:rsid w:val="001C03C1"/>
    <w:rsid w:val="001C09DA"/>
    <w:rsid w:val="001C2977"/>
    <w:rsid w:val="001C2E44"/>
    <w:rsid w:val="001C3A06"/>
    <w:rsid w:val="001C5B54"/>
    <w:rsid w:val="001C5C1E"/>
    <w:rsid w:val="001D250A"/>
    <w:rsid w:val="001D7467"/>
    <w:rsid w:val="001E1B2B"/>
    <w:rsid w:val="001E2F23"/>
    <w:rsid w:val="001E7947"/>
    <w:rsid w:val="001F396E"/>
    <w:rsid w:val="001F56B8"/>
    <w:rsid w:val="00201DDC"/>
    <w:rsid w:val="0020228B"/>
    <w:rsid w:val="00213511"/>
    <w:rsid w:val="002152A6"/>
    <w:rsid w:val="002221B1"/>
    <w:rsid w:val="002247D4"/>
    <w:rsid w:val="00226039"/>
    <w:rsid w:val="00233E0F"/>
    <w:rsid w:val="002366A9"/>
    <w:rsid w:val="00240549"/>
    <w:rsid w:val="002417A7"/>
    <w:rsid w:val="00246C88"/>
    <w:rsid w:val="0024720F"/>
    <w:rsid w:val="00254951"/>
    <w:rsid w:val="00261CF8"/>
    <w:rsid w:val="00263B68"/>
    <w:rsid w:val="00263CAE"/>
    <w:rsid w:val="00274ED0"/>
    <w:rsid w:val="0027629B"/>
    <w:rsid w:val="00276B43"/>
    <w:rsid w:val="00280B7F"/>
    <w:rsid w:val="00292297"/>
    <w:rsid w:val="002B438B"/>
    <w:rsid w:val="002B5D79"/>
    <w:rsid w:val="002B69A4"/>
    <w:rsid w:val="002B6B0C"/>
    <w:rsid w:val="002D60C1"/>
    <w:rsid w:val="002E034D"/>
    <w:rsid w:val="002E2ED1"/>
    <w:rsid w:val="002F02DF"/>
    <w:rsid w:val="002F194A"/>
    <w:rsid w:val="002F605E"/>
    <w:rsid w:val="00300E5D"/>
    <w:rsid w:val="00301C40"/>
    <w:rsid w:val="00303BBE"/>
    <w:rsid w:val="003054CE"/>
    <w:rsid w:val="003110C0"/>
    <w:rsid w:val="00312851"/>
    <w:rsid w:val="00313277"/>
    <w:rsid w:val="003203EC"/>
    <w:rsid w:val="003235DD"/>
    <w:rsid w:val="00335174"/>
    <w:rsid w:val="00340A56"/>
    <w:rsid w:val="0034253A"/>
    <w:rsid w:val="00350FE1"/>
    <w:rsid w:val="00352603"/>
    <w:rsid w:val="00353DC8"/>
    <w:rsid w:val="003610B2"/>
    <w:rsid w:val="00362735"/>
    <w:rsid w:val="003709AD"/>
    <w:rsid w:val="00372323"/>
    <w:rsid w:val="00373342"/>
    <w:rsid w:val="00373A89"/>
    <w:rsid w:val="00377A55"/>
    <w:rsid w:val="0038368B"/>
    <w:rsid w:val="00390937"/>
    <w:rsid w:val="003938CF"/>
    <w:rsid w:val="003978CA"/>
    <w:rsid w:val="003A5C7A"/>
    <w:rsid w:val="003B4C1E"/>
    <w:rsid w:val="003B6281"/>
    <w:rsid w:val="003B772B"/>
    <w:rsid w:val="003B7A69"/>
    <w:rsid w:val="003C390C"/>
    <w:rsid w:val="003C7A2A"/>
    <w:rsid w:val="003D06C8"/>
    <w:rsid w:val="003D47CD"/>
    <w:rsid w:val="003E4025"/>
    <w:rsid w:val="003E6BFF"/>
    <w:rsid w:val="003E6D4A"/>
    <w:rsid w:val="003F62A5"/>
    <w:rsid w:val="004060EE"/>
    <w:rsid w:val="00416295"/>
    <w:rsid w:val="004240EB"/>
    <w:rsid w:val="00426399"/>
    <w:rsid w:val="004268AC"/>
    <w:rsid w:val="00427822"/>
    <w:rsid w:val="00446DA6"/>
    <w:rsid w:val="00450536"/>
    <w:rsid w:val="00454AFE"/>
    <w:rsid w:val="0045576D"/>
    <w:rsid w:val="00456752"/>
    <w:rsid w:val="004612C8"/>
    <w:rsid w:val="004626A5"/>
    <w:rsid w:val="00464D0F"/>
    <w:rsid w:val="004825F6"/>
    <w:rsid w:val="00482B40"/>
    <w:rsid w:val="004832FD"/>
    <w:rsid w:val="00493C4E"/>
    <w:rsid w:val="00496A97"/>
    <w:rsid w:val="004A08F3"/>
    <w:rsid w:val="004A1F56"/>
    <w:rsid w:val="004A3DB6"/>
    <w:rsid w:val="004A740F"/>
    <w:rsid w:val="004B28F2"/>
    <w:rsid w:val="004C09F7"/>
    <w:rsid w:val="004C45F1"/>
    <w:rsid w:val="004C4EA9"/>
    <w:rsid w:val="004D08D0"/>
    <w:rsid w:val="004D1B90"/>
    <w:rsid w:val="004D1D24"/>
    <w:rsid w:val="004D535E"/>
    <w:rsid w:val="004E1891"/>
    <w:rsid w:val="004E28ED"/>
    <w:rsid w:val="004E3047"/>
    <w:rsid w:val="004F00EF"/>
    <w:rsid w:val="004F46BB"/>
    <w:rsid w:val="004F7E41"/>
    <w:rsid w:val="0050395A"/>
    <w:rsid w:val="00514568"/>
    <w:rsid w:val="005203FF"/>
    <w:rsid w:val="00525229"/>
    <w:rsid w:val="00527D76"/>
    <w:rsid w:val="0053560C"/>
    <w:rsid w:val="00540C2A"/>
    <w:rsid w:val="00550029"/>
    <w:rsid w:val="00550729"/>
    <w:rsid w:val="00550A54"/>
    <w:rsid w:val="0055148E"/>
    <w:rsid w:val="0056601F"/>
    <w:rsid w:val="00567E6B"/>
    <w:rsid w:val="005714D8"/>
    <w:rsid w:val="005738C8"/>
    <w:rsid w:val="00577589"/>
    <w:rsid w:val="00580769"/>
    <w:rsid w:val="00583A46"/>
    <w:rsid w:val="005876A9"/>
    <w:rsid w:val="0058775A"/>
    <w:rsid w:val="005903E6"/>
    <w:rsid w:val="005908A9"/>
    <w:rsid w:val="005947A3"/>
    <w:rsid w:val="005A281D"/>
    <w:rsid w:val="005A5C79"/>
    <w:rsid w:val="005B1ECB"/>
    <w:rsid w:val="005B6C3F"/>
    <w:rsid w:val="005B7DCB"/>
    <w:rsid w:val="005C0463"/>
    <w:rsid w:val="005C0C0E"/>
    <w:rsid w:val="005C573B"/>
    <w:rsid w:val="005C624C"/>
    <w:rsid w:val="005D1E2C"/>
    <w:rsid w:val="005D31CF"/>
    <w:rsid w:val="005D3863"/>
    <w:rsid w:val="005D5DCD"/>
    <w:rsid w:val="005D7314"/>
    <w:rsid w:val="005E2F1F"/>
    <w:rsid w:val="005E579B"/>
    <w:rsid w:val="005E7638"/>
    <w:rsid w:val="005F5FA7"/>
    <w:rsid w:val="00600CC1"/>
    <w:rsid w:val="00601329"/>
    <w:rsid w:val="00601E87"/>
    <w:rsid w:val="00604C5D"/>
    <w:rsid w:val="00610568"/>
    <w:rsid w:val="00614A8A"/>
    <w:rsid w:val="00614B72"/>
    <w:rsid w:val="00615E7C"/>
    <w:rsid w:val="00616C55"/>
    <w:rsid w:val="006200BA"/>
    <w:rsid w:val="006250F9"/>
    <w:rsid w:val="0063449F"/>
    <w:rsid w:val="006357E8"/>
    <w:rsid w:val="00642502"/>
    <w:rsid w:val="0064570F"/>
    <w:rsid w:val="00647DDF"/>
    <w:rsid w:val="006503C5"/>
    <w:rsid w:val="00651651"/>
    <w:rsid w:val="0065454E"/>
    <w:rsid w:val="006555D6"/>
    <w:rsid w:val="006555FE"/>
    <w:rsid w:val="00661B4D"/>
    <w:rsid w:val="00662F98"/>
    <w:rsid w:val="0066484E"/>
    <w:rsid w:val="00670030"/>
    <w:rsid w:val="0067788E"/>
    <w:rsid w:val="006912E1"/>
    <w:rsid w:val="00695249"/>
    <w:rsid w:val="006A0392"/>
    <w:rsid w:val="006A3A5B"/>
    <w:rsid w:val="006A4AF3"/>
    <w:rsid w:val="006B201C"/>
    <w:rsid w:val="006B342B"/>
    <w:rsid w:val="006B7B8E"/>
    <w:rsid w:val="006C51B4"/>
    <w:rsid w:val="006D1312"/>
    <w:rsid w:val="006D53AC"/>
    <w:rsid w:val="006D66E1"/>
    <w:rsid w:val="006D6E54"/>
    <w:rsid w:val="006E2102"/>
    <w:rsid w:val="006E245E"/>
    <w:rsid w:val="006E58FE"/>
    <w:rsid w:val="006E602F"/>
    <w:rsid w:val="006F047B"/>
    <w:rsid w:val="006F245F"/>
    <w:rsid w:val="006F384A"/>
    <w:rsid w:val="006F6689"/>
    <w:rsid w:val="006F7C80"/>
    <w:rsid w:val="00701895"/>
    <w:rsid w:val="00725129"/>
    <w:rsid w:val="007256DD"/>
    <w:rsid w:val="00732C5D"/>
    <w:rsid w:val="00737162"/>
    <w:rsid w:val="00743AAB"/>
    <w:rsid w:val="0074590D"/>
    <w:rsid w:val="00745E90"/>
    <w:rsid w:val="007471ED"/>
    <w:rsid w:val="00751755"/>
    <w:rsid w:val="00751AA3"/>
    <w:rsid w:val="00752BB9"/>
    <w:rsid w:val="00761BC0"/>
    <w:rsid w:val="007800BE"/>
    <w:rsid w:val="007810B2"/>
    <w:rsid w:val="00783237"/>
    <w:rsid w:val="00784D60"/>
    <w:rsid w:val="00785F08"/>
    <w:rsid w:val="0078699A"/>
    <w:rsid w:val="00787E3F"/>
    <w:rsid w:val="00792964"/>
    <w:rsid w:val="00793084"/>
    <w:rsid w:val="00793D3D"/>
    <w:rsid w:val="007B3C64"/>
    <w:rsid w:val="007B44AF"/>
    <w:rsid w:val="007B6A91"/>
    <w:rsid w:val="007B6DA0"/>
    <w:rsid w:val="007C07BE"/>
    <w:rsid w:val="007C2829"/>
    <w:rsid w:val="007C69F2"/>
    <w:rsid w:val="007C7140"/>
    <w:rsid w:val="007C792B"/>
    <w:rsid w:val="007D63DE"/>
    <w:rsid w:val="007E1FDC"/>
    <w:rsid w:val="007E76EE"/>
    <w:rsid w:val="007F068A"/>
    <w:rsid w:val="007F13F4"/>
    <w:rsid w:val="007F343D"/>
    <w:rsid w:val="007F4F7E"/>
    <w:rsid w:val="00801335"/>
    <w:rsid w:val="008051AC"/>
    <w:rsid w:val="0080709A"/>
    <w:rsid w:val="00820CD7"/>
    <w:rsid w:val="008228A3"/>
    <w:rsid w:val="00824033"/>
    <w:rsid w:val="008240AE"/>
    <w:rsid w:val="008338A7"/>
    <w:rsid w:val="0084606C"/>
    <w:rsid w:val="0084693F"/>
    <w:rsid w:val="00853FE5"/>
    <w:rsid w:val="00854066"/>
    <w:rsid w:val="0085504E"/>
    <w:rsid w:val="00855974"/>
    <w:rsid w:val="00856970"/>
    <w:rsid w:val="008573E8"/>
    <w:rsid w:val="008575FF"/>
    <w:rsid w:val="00857EA2"/>
    <w:rsid w:val="008623F2"/>
    <w:rsid w:val="008626D0"/>
    <w:rsid w:val="00867FDB"/>
    <w:rsid w:val="008726EE"/>
    <w:rsid w:val="00872FFE"/>
    <w:rsid w:val="0088084F"/>
    <w:rsid w:val="0088574F"/>
    <w:rsid w:val="00891D42"/>
    <w:rsid w:val="008947C2"/>
    <w:rsid w:val="00895278"/>
    <w:rsid w:val="008960ED"/>
    <w:rsid w:val="008A0692"/>
    <w:rsid w:val="008A1D3E"/>
    <w:rsid w:val="008A3040"/>
    <w:rsid w:val="008A6819"/>
    <w:rsid w:val="008A76F5"/>
    <w:rsid w:val="008B2439"/>
    <w:rsid w:val="008B3F31"/>
    <w:rsid w:val="008C1B3C"/>
    <w:rsid w:val="008C5FE8"/>
    <w:rsid w:val="008D22AC"/>
    <w:rsid w:val="008D24F9"/>
    <w:rsid w:val="008D5807"/>
    <w:rsid w:val="008D6EC7"/>
    <w:rsid w:val="008D74E4"/>
    <w:rsid w:val="008E3E6E"/>
    <w:rsid w:val="008F170C"/>
    <w:rsid w:val="008F29CB"/>
    <w:rsid w:val="008F54AB"/>
    <w:rsid w:val="008F6078"/>
    <w:rsid w:val="008F76E7"/>
    <w:rsid w:val="009022D3"/>
    <w:rsid w:val="0090571F"/>
    <w:rsid w:val="0090679B"/>
    <w:rsid w:val="009144AE"/>
    <w:rsid w:val="00917A27"/>
    <w:rsid w:val="00931452"/>
    <w:rsid w:val="009329E5"/>
    <w:rsid w:val="00940D50"/>
    <w:rsid w:val="009416FC"/>
    <w:rsid w:val="00945845"/>
    <w:rsid w:val="00946F6E"/>
    <w:rsid w:val="0094780F"/>
    <w:rsid w:val="0095276C"/>
    <w:rsid w:val="0095668A"/>
    <w:rsid w:val="0096079B"/>
    <w:rsid w:val="009653C8"/>
    <w:rsid w:val="0096606C"/>
    <w:rsid w:val="009669E3"/>
    <w:rsid w:val="00966DD1"/>
    <w:rsid w:val="009734F4"/>
    <w:rsid w:val="00991942"/>
    <w:rsid w:val="00993BA5"/>
    <w:rsid w:val="009A3C73"/>
    <w:rsid w:val="009B0EBD"/>
    <w:rsid w:val="009B10C6"/>
    <w:rsid w:val="009C213B"/>
    <w:rsid w:val="009C2455"/>
    <w:rsid w:val="009C4B57"/>
    <w:rsid w:val="009C7187"/>
    <w:rsid w:val="009C7F1C"/>
    <w:rsid w:val="009D30CA"/>
    <w:rsid w:val="009D4143"/>
    <w:rsid w:val="009D44C1"/>
    <w:rsid w:val="009D61D3"/>
    <w:rsid w:val="009E0F64"/>
    <w:rsid w:val="009E126C"/>
    <w:rsid w:val="009E35A6"/>
    <w:rsid w:val="009E4FAE"/>
    <w:rsid w:val="009E79EE"/>
    <w:rsid w:val="009F25DF"/>
    <w:rsid w:val="009F6AAB"/>
    <w:rsid w:val="00A0153C"/>
    <w:rsid w:val="00A07EA0"/>
    <w:rsid w:val="00A102FD"/>
    <w:rsid w:val="00A107B2"/>
    <w:rsid w:val="00A13FD9"/>
    <w:rsid w:val="00A1584B"/>
    <w:rsid w:val="00A16C9E"/>
    <w:rsid w:val="00A21C2B"/>
    <w:rsid w:val="00A24A6C"/>
    <w:rsid w:val="00A24EF8"/>
    <w:rsid w:val="00A2789D"/>
    <w:rsid w:val="00A3012F"/>
    <w:rsid w:val="00A329A9"/>
    <w:rsid w:val="00A345B4"/>
    <w:rsid w:val="00A355D0"/>
    <w:rsid w:val="00A4203B"/>
    <w:rsid w:val="00A44B91"/>
    <w:rsid w:val="00A44F6F"/>
    <w:rsid w:val="00A46C51"/>
    <w:rsid w:val="00A514EC"/>
    <w:rsid w:val="00A516AC"/>
    <w:rsid w:val="00A54853"/>
    <w:rsid w:val="00A56255"/>
    <w:rsid w:val="00A57DD7"/>
    <w:rsid w:val="00A60046"/>
    <w:rsid w:val="00A614A3"/>
    <w:rsid w:val="00A72B4A"/>
    <w:rsid w:val="00A75001"/>
    <w:rsid w:val="00A76611"/>
    <w:rsid w:val="00A84129"/>
    <w:rsid w:val="00A84232"/>
    <w:rsid w:val="00A857F6"/>
    <w:rsid w:val="00A8707C"/>
    <w:rsid w:val="00A911C6"/>
    <w:rsid w:val="00A95485"/>
    <w:rsid w:val="00AA05FF"/>
    <w:rsid w:val="00AA2364"/>
    <w:rsid w:val="00AA673F"/>
    <w:rsid w:val="00AA6868"/>
    <w:rsid w:val="00AB0EFC"/>
    <w:rsid w:val="00AB2242"/>
    <w:rsid w:val="00AB52E9"/>
    <w:rsid w:val="00AB6863"/>
    <w:rsid w:val="00AB770F"/>
    <w:rsid w:val="00AC167C"/>
    <w:rsid w:val="00AE16E5"/>
    <w:rsid w:val="00AE7A63"/>
    <w:rsid w:val="00AF0095"/>
    <w:rsid w:val="00AF1CF6"/>
    <w:rsid w:val="00B00569"/>
    <w:rsid w:val="00B10C9E"/>
    <w:rsid w:val="00B1118B"/>
    <w:rsid w:val="00B13E87"/>
    <w:rsid w:val="00B13F6A"/>
    <w:rsid w:val="00B1682E"/>
    <w:rsid w:val="00B17BC9"/>
    <w:rsid w:val="00B20896"/>
    <w:rsid w:val="00B234F1"/>
    <w:rsid w:val="00B24CFA"/>
    <w:rsid w:val="00B25E0F"/>
    <w:rsid w:val="00B305B5"/>
    <w:rsid w:val="00B314C2"/>
    <w:rsid w:val="00B33349"/>
    <w:rsid w:val="00B33543"/>
    <w:rsid w:val="00B43E0A"/>
    <w:rsid w:val="00B449F5"/>
    <w:rsid w:val="00B54C8C"/>
    <w:rsid w:val="00B56BCB"/>
    <w:rsid w:val="00B639FF"/>
    <w:rsid w:val="00B644D2"/>
    <w:rsid w:val="00B7204D"/>
    <w:rsid w:val="00B72C20"/>
    <w:rsid w:val="00B749A9"/>
    <w:rsid w:val="00B82FDC"/>
    <w:rsid w:val="00B83038"/>
    <w:rsid w:val="00B910FD"/>
    <w:rsid w:val="00B91AEC"/>
    <w:rsid w:val="00B93DB4"/>
    <w:rsid w:val="00B9520E"/>
    <w:rsid w:val="00B952F7"/>
    <w:rsid w:val="00BA017F"/>
    <w:rsid w:val="00BA5051"/>
    <w:rsid w:val="00BA594E"/>
    <w:rsid w:val="00BA70FC"/>
    <w:rsid w:val="00BB08A5"/>
    <w:rsid w:val="00BB2A2E"/>
    <w:rsid w:val="00BC33F3"/>
    <w:rsid w:val="00BC445E"/>
    <w:rsid w:val="00BC5467"/>
    <w:rsid w:val="00BC7EB2"/>
    <w:rsid w:val="00BD3E5E"/>
    <w:rsid w:val="00BE6B57"/>
    <w:rsid w:val="00BF1561"/>
    <w:rsid w:val="00BF2676"/>
    <w:rsid w:val="00BF7C6B"/>
    <w:rsid w:val="00C0053D"/>
    <w:rsid w:val="00C02C63"/>
    <w:rsid w:val="00C039A0"/>
    <w:rsid w:val="00C11668"/>
    <w:rsid w:val="00C11DFC"/>
    <w:rsid w:val="00C121CE"/>
    <w:rsid w:val="00C12B85"/>
    <w:rsid w:val="00C13482"/>
    <w:rsid w:val="00C3386F"/>
    <w:rsid w:val="00C43A27"/>
    <w:rsid w:val="00C43E6B"/>
    <w:rsid w:val="00C45C04"/>
    <w:rsid w:val="00C54015"/>
    <w:rsid w:val="00C577EA"/>
    <w:rsid w:val="00C57E23"/>
    <w:rsid w:val="00C61CAF"/>
    <w:rsid w:val="00C67DC3"/>
    <w:rsid w:val="00C74852"/>
    <w:rsid w:val="00C75605"/>
    <w:rsid w:val="00C815B3"/>
    <w:rsid w:val="00C81CE6"/>
    <w:rsid w:val="00C83D0C"/>
    <w:rsid w:val="00C874C0"/>
    <w:rsid w:val="00C94262"/>
    <w:rsid w:val="00C9606A"/>
    <w:rsid w:val="00C964BA"/>
    <w:rsid w:val="00C96832"/>
    <w:rsid w:val="00CA1174"/>
    <w:rsid w:val="00CA317B"/>
    <w:rsid w:val="00CA7B36"/>
    <w:rsid w:val="00CB2891"/>
    <w:rsid w:val="00CB6883"/>
    <w:rsid w:val="00CC54A6"/>
    <w:rsid w:val="00CC58FB"/>
    <w:rsid w:val="00CE2052"/>
    <w:rsid w:val="00CE248A"/>
    <w:rsid w:val="00CE5218"/>
    <w:rsid w:val="00CE64C1"/>
    <w:rsid w:val="00CE7069"/>
    <w:rsid w:val="00CF6F1D"/>
    <w:rsid w:val="00D01DC5"/>
    <w:rsid w:val="00D025CF"/>
    <w:rsid w:val="00D05B7F"/>
    <w:rsid w:val="00D1053F"/>
    <w:rsid w:val="00D107C9"/>
    <w:rsid w:val="00D121E6"/>
    <w:rsid w:val="00D12228"/>
    <w:rsid w:val="00D223AC"/>
    <w:rsid w:val="00D230F8"/>
    <w:rsid w:val="00D24B8A"/>
    <w:rsid w:val="00D2516C"/>
    <w:rsid w:val="00D2737B"/>
    <w:rsid w:val="00D3099E"/>
    <w:rsid w:val="00D34BF6"/>
    <w:rsid w:val="00D366CC"/>
    <w:rsid w:val="00D45A45"/>
    <w:rsid w:val="00D45FC4"/>
    <w:rsid w:val="00D468CF"/>
    <w:rsid w:val="00D470C6"/>
    <w:rsid w:val="00D531F1"/>
    <w:rsid w:val="00D57400"/>
    <w:rsid w:val="00D61655"/>
    <w:rsid w:val="00D71D9F"/>
    <w:rsid w:val="00D7241A"/>
    <w:rsid w:val="00D80774"/>
    <w:rsid w:val="00D80C2A"/>
    <w:rsid w:val="00D82369"/>
    <w:rsid w:val="00D841CC"/>
    <w:rsid w:val="00D84514"/>
    <w:rsid w:val="00D84B0E"/>
    <w:rsid w:val="00D86984"/>
    <w:rsid w:val="00D92D87"/>
    <w:rsid w:val="00D9486F"/>
    <w:rsid w:val="00D9571D"/>
    <w:rsid w:val="00DA09E0"/>
    <w:rsid w:val="00DA1787"/>
    <w:rsid w:val="00DA260C"/>
    <w:rsid w:val="00DB041A"/>
    <w:rsid w:val="00DB56F3"/>
    <w:rsid w:val="00DB6022"/>
    <w:rsid w:val="00DC161E"/>
    <w:rsid w:val="00DC2D9F"/>
    <w:rsid w:val="00DC32AA"/>
    <w:rsid w:val="00DC5609"/>
    <w:rsid w:val="00DC6369"/>
    <w:rsid w:val="00DD34D2"/>
    <w:rsid w:val="00DD5756"/>
    <w:rsid w:val="00DF10E2"/>
    <w:rsid w:val="00DF3FEC"/>
    <w:rsid w:val="00DF65AF"/>
    <w:rsid w:val="00E00397"/>
    <w:rsid w:val="00E05B91"/>
    <w:rsid w:val="00E11444"/>
    <w:rsid w:val="00E13765"/>
    <w:rsid w:val="00E140A7"/>
    <w:rsid w:val="00E163DB"/>
    <w:rsid w:val="00E17F00"/>
    <w:rsid w:val="00E2001F"/>
    <w:rsid w:val="00E22B51"/>
    <w:rsid w:val="00E23F27"/>
    <w:rsid w:val="00E25C05"/>
    <w:rsid w:val="00E45429"/>
    <w:rsid w:val="00E50AF2"/>
    <w:rsid w:val="00E5101E"/>
    <w:rsid w:val="00E53A8B"/>
    <w:rsid w:val="00E5494B"/>
    <w:rsid w:val="00E551B6"/>
    <w:rsid w:val="00E551F2"/>
    <w:rsid w:val="00E5666F"/>
    <w:rsid w:val="00E5703D"/>
    <w:rsid w:val="00E667CE"/>
    <w:rsid w:val="00E71009"/>
    <w:rsid w:val="00E778E7"/>
    <w:rsid w:val="00E8227B"/>
    <w:rsid w:val="00E86488"/>
    <w:rsid w:val="00E86666"/>
    <w:rsid w:val="00E928B8"/>
    <w:rsid w:val="00E92E26"/>
    <w:rsid w:val="00E931E4"/>
    <w:rsid w:val="00E93D11"/>
    <w:rsid w:val="00E95004"/>
    <w:rsid w:val="00E97D5C"/>
    <w:rsid w:val="00EA1B91"/>
    <w:rsid w:val="00EA33B6"/>
    <w:rsid w:val="00EA482D"/>
    <w:rsid w:val="00EA6558"/>
    <w:rsid w:val="00EB0821"/>
    <w:rsid w:val="00EB0AE3"/>
    <w:rsid w:val="00EB681E"/>
    <w:rsid w:val="00EB6B3B"/>
    <w:rsid w:val="00EB7302"/>
    <w:rsid w:val="00EB7BC1"/>
    <w:rsid w:val="00ED1795"/>
    <w:rsid w:val="00ED52AC"/>
    <w:rsid w:val="00EE0C6A"/>
    <w:rsid w:val="00EF5880"/>
    <w:rsid w:val="00F00B5B"/>
    <w:rsid w:val="00F022AE"/>
    <w:rsid w:val="00F03D74"/>
    <w:rsid w:val="00F05BDD"/>
    <w:rsid w:val="00F05DE4"/>
    <w:rsid w:val="00F074C7"/>
    <w:rsid w:val="00F12DCB"/>
    <w:rsid w:val="00F13171"/>
    <w:rsid w:val="00F1450A"/>
    <w:rsid w:val="00F14DD9"/>
    <w:rsid w:val="00F151C8"/>
    <w:rsid w:val="00F17312"/>
    <w:rsid w:val="00F1768E"/>
    <w:rsid w:val="00F17F1C"/>
    <w:rsid w:val="00F202AE"/>
    <w:rsid w:val="00F27B78"/>
    <w:rsid w:val="00F33DAE"/>
    <w:rsid w:val="00F42E6A"/>
    <w:rsid w:val="00F4583F"/>
    <w:rsid w:val="00F54E09"/>
    <w:rsid w:val="00F560D0"/>
    <w:rsid w:val="00F5616C"/>
    <w:rsid w:val="00F57680"/>
    <w:rsid w:val="00F6639F"/>
    <w:rsid w:val="00F72B7A"/>
    <w:rsid w:val="00F75AAC"/>
    <w:rsid w:val="00F77851"/>
    <w:rsid w:val="00F8306E"/>
    <w:rsid w:val="00F859BA"/>
    <w:rsid w:val="00F8671D"/>
    <w:rsid w:val="00F86E8B"/>
    <w:rsid w:val="00F90290"/>
    <w:rsid w:val="00FA035F"/>
    <w:rsid w:val="00FA3B55"/>
    <w:rsid w:val="00FA7B58"/>
    <w:rsid w:val="00FB2F12"/>
    <w:rsid w:val="00FB5A4B"/>
    <w:rsid w:val="00FB63C1"/>
    <w:rsid w:val="00FC23F6"/>
    <w:rsid w:val="00FC2819"/>
    <w:rsid w:val="00FC2B16"/>
    <w:rsid w:val="00FD2CA6"/>
    <w:rsid w:val="00FD64E4"/>
    <w:rsid w:val="00FE2C7B"/>
    <w:rsid w:val="00FE35DE"/>
    <w:rsid w:val="00FE5B57"/>
    <w:rsid w:val="00FE6C14"/>
    <w:rsid w:val="00FF4075"/>
    <w:rsid w:val="00FF6092"/>
  </w:rsids>
  <m:mathPr>
    <m:mathFont m:val="Cambria Math"/>
    <m:brkBin m:val="before"/>
    <m:brkBinSub m:val="--"/>
    <m:smallFrac/>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B78E23"/>
  <w15:docId w15:val="{1A0DAB42-71E3-44E4-9F56-91D09F1E6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_tradnl" w:eastAsia="es-ES_tradn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516A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516AC"/>
  </w:style>
  <w:style w:type="paragraph" w:styleId="Piedepgina">
    <w:name w:val="footer"/>
    <w:basedOn w:val="Normal"/>
    <w:link w:val="PiedepginaCar"/>
    <w:uiPriority w:val="99"/>
    <w:unhideWhenUsed/>
    <w:rsid w:val="00A516A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516AC"/>
  </w:style>
  <w:style w:type="paragraph" w:styleId="Textodeglobo">
    <w:name w:val="Balloon Text"/>
    <w:basedOn w:val="Normal"/>
    <w:link w:val="TextodegloboCar"/>
    <w:uiPriority w:val="99"/>
    <w:unhideWhenUsed/>
    <w:rsid w:val="00A516A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A516AC"/>
    <w:rPr>
      <w:rFonts w:ascii="Tahoma" w:hAnsi="Tahoma" w:cs="Tahoma"/>
      <w:sz w:val="16"/>
      <w:szCs w:val="16"/>
    </w:rPr>
  </w:style>
  <w:style w:type="table" w:styleId="Tablaconcuadrcula">
    <w:name w:val="Table Grid"/>
    <w:basedOn w:val="Tablanormal"/>
    <w:uiPriority w:val="59"/>
    <w:rsid w:val="00BC7EB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rrafodelista">
    <w:name w:val="List Paragraph"/>
    <w:basedOn w:val="Normal"/>
    <w:uiPriority w:val="34"/>
    <w:qFormat/>
    <w:rsid w:val="005876A9"/>
    <w:pPr>
      <w:spacing w:line="240" w:lineRule="auto"/>
      <w:ind w:left="720"/>
      <w:contextualSpacing/>
    </w:pPr>
  </w:style>
  <w:style w:type="paragraph" w:styleId="Sinespaciado">
    <w:name w:val="No Spacing"/>
    <w:uiPriority w:val="1"/>
    <w:qFormat/>
    <w:rsid w:val="00867FDB"/>
    <w:pPr>
      <w:spacing w:after="0" w:line="240" w:lineRule="auto"/>
    </w:pPr>
    <w:rPr>
      <w:rFonts w:ascii="Times New Roman" w:eastAsia="Times New Roman" w:hAnsi="Times New Roman" w:cs="Times New Roman"/>
      <w:sz w:val="24"/>
      <w:szCs w:val="24"/>
      <w:lang w:val="es-ES" w:eastAsia="es-ES"/>
    </w:rPr>
  </w:style>
  <w:style w:type="table" w:styleId="Cuadrculaclara-nfasis6">
    <w:name w:val="Light Grid Accent 6"/>
    <w:basedOn w:val="Tablanormal"/>
    <w:uiPriority w:val="62"/>
    <w:rsid w:val="00867FDB"/>
    <w:pPr>
      <w:spacing w:after="0" w:line="240" w:lineRule="auto"/>
    </w:pPr>
    <w:rPr>
      <w:rFonts w:eastAsiaTheme="minorHAnsi"/>
      <w:lang w:val="es-CO"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Tabladecuadrcula4-nfasis6">
    <w:name w:val="Grid Table 4 Accent 6"/>
    <w:basedOn w:val="Tablanormal"/>
    <w:uiPriority w:val="49"/>
    <w:rsid w:val="00FE2C7B"/>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adecuadrcula4-nfasis5">
    <w:name w:val="Grid Table 4 Accent 5"/>
    <w:basedOn w:val="Tablanormal"/>
    <w:uiPriority w:val="49"/>
    <w:rsid w:val="00FE2C7B"/>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Hipervnculo">
    <w:name w:val="Hyperlink"/>
    <w:basedOn w:val="Fuentedeprrafopredeter"/>
    <w:uiPriority w:val="99"/>
    <w:unhideWhenUsed/>
    <w:rsid w:val="00E05B91"/>
    <w:rPr>
      <w:color w:val="0000FF" w:themeColor="hyperlink"/>
      <w:u w:val="single"/>
    </w:rPr>
  </w:style>
  <w:style w:type="table" w:styleId="Tabladecuadrcula5oscura-nfasis5">
    <w:name w:val="Grid Table 5 Dark Accent 5"/>
    <w:basedOn w:val="Tablanormal"/>
    <w:uiPriority w:val="50"/>
    <w:rsid w:val="009416F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Tabladecuadrcula5oscura-nfasis4">
    <w:name w:val="Grid Table 5 Dark Accent 4"/>
    <w:basedOn w:val="Tablanormal"/>
    <w:uiPriority w:val="50"/>
    <w:rsid w:val="009416F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Tabladecuadrcula5oscura-nfasis3">
    <w:name w:val="Grid Table 5 Dark Accent 3"/>
    <w:basedOn w:val="Tablanormal"/>
    <w:uiPriority w:val="50"/>
    <w:rsid w:val="009416F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ladecuadrcula5oscura-nfasis2">
    <w:name w:val="Grid Table 5 Dark Accent 2"/>
    <w:basedOn w:val="Tablanormal"/>
    <w:uiPriority w:val="50"/>
    <w:rsid w:val="009416F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Tabladecuadrcula5oscura-nfasis6">
    <w:name w:val="Grid Table 5 Dark Accent 6"/>
    <w:basedOn w:val="Tablanormal"/>
    <w:uiPriority w:val="50"/>
    <w:rsid w:val="009416F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89098">
      <w:bodyDiv w:val="1"/>
      <w:marLeft w:val="0"/>
      <w:marRight w:val="0"/>
      <w:marTop w:val="0"/>
      <w:marBottom w:val="0"/>
      <w:divBdr>
        <w:top w:val="none" w:sz="0" w:space="0" w:color="auto"/>
        <w:left w:val="none" w:sz="0" w:space="0" w:color="auto"/>
        <w:bottom w:val="none" w:sz="0" w:space="0" w:color="auto"/>
        <w:right w:val="none" w:sz="0" w:space="0" w:color="auto"/>
      </w:divBdr>
    </w:div>
    <w:div w:id="70274409">
      <w:bodyDiv w:val="1"/>
      <w:marLeft w:val="0"/>
      <w:marRight w:val="0"/>
      <w:marTop w:val="0"/>
      <w:marBottom w:val="0"/>
      <w:divBdr>
        <w:top w:val="none" w:sz="0" w:space="0" w:color="auto"/>
        <w:left w:val="none" w:sz="0" w:space="0" w:color="auto"/>
        <w:bottom w:val="none" w:sz="0" w:space="0" w:color="auto"/>
        <w:right w:val="none" w:sz="0" w:space="0" w:color="auto"/>
      </w:divBdr>
    </w:div>
    <w:div w:id="116027176">
      <w:bodyDiv w:val="1"/>
      <w:marLeft w:val="0"/>
      <w:marRight w:val="0"/>
      <w:marTop w:val="0"/>
      <w:marBottom w:val="0"/>
      <w:divBdr>
        <w:top w:val="none" w:sz="0" w:space="0" w:color="auto"/>
        <w:left w:val="none" w:sz="0" w:space="0" w:color="auto"/>
        <w:bottom w:val="none" w:sz="0" w:space="0" w:color="auto"/>
        <w:right w:val="none" w:sz="0" w:space="0" w:color="auto"/>
      </w:divBdr>
      <w:divsChild>
        <w:div w:id="1428958938">
          <w:marLeft w:val="547"/>
          <w:marRight w:val="0"/>
          <w:marTop w:val="0"/>
          <w:marBottom w:val="0"/>
          <w:divBdr>
            <w:top w:val="none" w:sz="0" w:space="0" w:color="auto"/>
            <w:left w:val="none" w:sz="0" w:space="0" w:color="auto"/>
            <w:bottom w:val="none" w:sz="0" w:space="0" w:color="auto"/>
            <w:right w:val="none" w:sz="0" w:space="0" w:color="auto"/>
          </w:divBdr>
        </w:div>
      </w:divsChild>
    </w:div>
    <w:div w:id="142893868">
      <w:bodyDiv w:val="1"/>
      <w:marLeft w:val="0"/>
      <w:marRight w:val="0"/>
      <w:marTop w:val="0"/>
      <w:marBottom w:val="0"/>
      <w:divBdr>
        <w:top w:val="none" w:sz="0" w:space="0" w:color="auto"/>
        <w:left w:val="none" w:sz="0" w:space="0" w:color="auto"/>
        <w:bottom w:val="none" w:sz="0" w:space="0" w:color="auto"/>
        <w:right w:val="none" w:sz="0" w:space="0" w:color="auto"/>
      </w:divBdr>
      <w:divsChild>
        <w:div w:id="710570022">
          <w:marLeft w:val="547"/>
          <w:marRight w:val="0"/>
          <w:marTop w:val="115"/>
          <w:marBottom w:val="0"/>
          <w:divBdr>
            <w:top w:val="none" w:sz="0" w:space="0" w:color="auto"/>
            <w:left w:val="none" w:sz="0" w:space="0" w:color="auto"/>
            <w:bottom w:val="none" w:sz="0" w:space="0" w:color="auto"/>
            <w:right w:val="none" w:sz="0" w:space="0" w:color="auto"/>
          </w:divBdr>
        </w:div>
      </w:divsChild>
    </w:div>
    <w:div w:id="207685169">
      <w:bodyDiv w:val="1"/>
      <w:marLeft w:val="0"/>
      <w:marRight w:val="0"/>
      <w:marTop w:val="0"/>
      <w:marBottom w:val="0"/>
      <w:divBdr>
        <w:top w:val="none" w:sz="0" w:space="0" w:color="auto"/>
        <w:left w:val="none" w:sz="0" w:space="0" w:color="auto"/>
        <w:bottom w:val="none" w:sz="0" w:space="0" w:color="auto"/>
        <w:right w:val="none" w:sz="0" w:space="0" w:color="auto"/>
      </w:divBdr>
      <w:divsChild>
        <w:div w:id="93788749">
          <w:marLeft w:val="547"/>
          <w:marRight w:val="0"/>
          <w:marTop w:val="0"/>
          <w:marBottom w:val="0"/>
          <w:divBdr>
            <w:top w:val="none" w:sz="0" w:space="0" w:color="auto"/>
            <w:left w:val="none" w:sz="0" w:space="0" w:color="auto"/>
            <w:bottom w:val="none" w:sz="0" w:space="0" w:color="auto"/>
            <w:right w:val="none" w:sz="0" w:space="0" w:color="auto"/>
          </w:divBdr>
        </w:div>
      </w:divsChild>
    </w:div>
    <w:div w:id="299769864">
      <w:bodyDiv w:val="1"/>
      <w:marLeft w:val="0"/>
      <w:marRight w:val="0"/>
      <w:marTop w:val="0"/>
      <w:marBottom w:val="0"/>
      <w:divBdr>
        <w:top w:val="none" w:sz="0" w:space="0" w:color="auto"/>
        <w:left w:val="none" w:sz="0" w:space="0" w:color="auto"/>
        <w:bottom w:val="none" w:sz="0" w:space="0" w:color="auto"/>
        <w:right w:val="none" w:sz="0" w:space="0" w:color="auto"/>
      </w:divBdr>
      <w:divsChild>
        <w:div w:id="1164051807">
          <w:marLeft w:val="0"/>
          <w:marRight w:val="0"/>
          <w:marTop w:val="0"/>
          <w:marBottom w:val="0"/>
          <w:divBdr>
            <w:top w:val="none" w:sz="0" w:space="0" w:color="auto"/>
            <w:left w:val="none" w:sz="0" w:space="0" w:color="auto"/>
            <w:bottom w:val="none" w:sz="0" w:space="0" w:color="auto"/>
            <w:right w:val="none" w:sz="0" w:space="0" w:color="auto"/>
          </w:divBdr>
        </w:div>
      </w:divsChild>
    </w:div>
    <w:div w:id="364255528">
      <w:bodyDiv w:val="1"/>
      <w:marLeft w:val="0"/>
      <w:marRight w:val="0"/>
      <w:marTop w:val="0"/>
      <w:marBottom w:val="0"/>
      <w:divBdr>
        <w:top w:val="none" w:sz="0" w:space="0" w:color="auto"/>
        <w:left w:val="none" w:sz="0" w:space="0" w:color="auto"/>
        <w:bottom w:val="none" w:sz="0" w:space="0" w:color="auto"/>
        <w:right w:val="none" w:sz="0" w:space="0" w:color="auto"/>
      </w:divBdr>
      <w:divsChild>
        <w:div w:id="1041782610">
          <w:marLeft w:val="547"/>
          <w:marRight w:val="0"/>
          <w:marTop w:val="0"/>
          <w:marBottom w:val="0"/>
          <w:divBdr>
            <w:top w:val="none" w:sz="0" w:space="0" w:color="auto"/>
            <w:left w:val="none" w:sz="0" w:space="0" w:color="auto"/>
            <w:bottom w:val="none" w:sz="0" w:space="0" w:color="auto"/>
            <w:right w:val="none" w:sz="0" w:space="0" w:color="auto"/>
          </w:divBdr>
        </w:div>
      </w:divsChild>
    </w:div>
    <w:div w:id="456293360">
      <w:bodyDiv w:val="1"/>
      <w:marLeft w:val="0"/>
      <w:marRight w:val="0"/>
      <w:marTop w:val="0"/>
      <w:marBottom w:val="0"/>
      <w:divBdr>
        <w:top w:val="none" w:sz="0" w:space="0" w:color="auto"/>
        <w:left w:val="none" w:sz="0" w:space="0" w:color="auto"/>
        <w:bottom w:val="none" w:sz="0" w:space="0" w:color="auto"/>
        <w:right w:val="none" w:sz="0" w:space="0" w:color="auto"/>
      </w:divBdr>
      <w:divsChild>
        <w:div w:id="171189027">
          <w:marLeft w:val="547"/>
          <w:marRight w:val="0"/>
          <w:marTop w:val="115"/>
          <w:marBottom w:val="0"/>
          <w:divBdr>
            <w:top w:val="none" w:sz="0" w:space="0" w:color="auto"/>
            <w:left w:val="none" w:sz="0" w:space="0" w:color="auto"/>
            <w:bottom w:val="none" w:sz="0" w:space="0" w:color="auto"/>
            <w:right w:val="none" w:sz="0" w:space="0" w:color="auto"/>
          </w:divBdr>
        </w:div>
      </w:divsChild>
    </w:div>
    <w:div w:id="562134213">
      <w:bodyDiv w:val="1"/>
      <w:marLeft w:val="0"/>
      <w:marRight w:val="0"/>
      <w:marTop w:val="0"/>
      <w:marBottom w:val="0"/>
      <w:divBdr>
        <w:top w:val="none" w:sz="0" w:space="0" w:color="auto"/>
        <w:left w:val="none" w:sz="0" w:space="0" w:color="auto"/>
        <w:bottom w:val="none" w:sz="0" w:space="0" w:color="auto"/>
        <w:right w:val="none" w:sz="0" w:space="0" w:color="auto"/>
      </w:divBdr>
    </w:div>
    <w:div w:id="1050492181">
      <w:bodyDiv w:val="1"/>
      <w:marLeft w:val="0"/>
      <w:marRight w:val="0"/>
      <w:marTop w:val="0"/>
      <w:marBottom w:val="0"/>
      <w:divBdr>
        <w:top w:val="none" w:sz="0" w:space="0" w:color="auto"/>
        <w:left w:val="none" w:sz="0" w:space="0" w:color="auto"/>
        <w:bottom w:val="none" w:sz="0" w:space="0" w:color="auto"/>
        <w:right w:val="none" w:sz="0" w:space="0" w:color="auto"/>
      </w:divBdr>
      <w:divsChild>
        <w:div w:id="1064063927">
          <w:marLeft w:val="547"/>
          <w:marRight w:val="0"/>
          <w:marTop w:val="0"/>
          <w:marBottom w:val="0"/>
          <w:divBdr>
            <w:top w:val="none" w:sz="0" w:space="0" w:color="auto"/>
            <w:left w:val="none" w:sz="0" w:space="0" w:color="auto"/>
            <w:bottom w:val="none" w:sz="0" w:space="0" w:color="auto"/>
            <w:right w:val="none" w:sz="0" w:space="0" w:color="auto"/>
          </w:divBdr>
        </w:div>
      </w:divsChild>
    </w:div>
    <w:div w:id="1398288605">
      <w:bodyDiv w:val="1"/>
      <w:marLeft w:val="0"/>
      <w:marRight w:val="0"/>
      <w:marTop w:val="0"/>
      <w:marBottom w:val="0"/>
      <w:divBdr>
        <w:top w:val="none" w:sz="0" w:space="0" w:color="auto"/>
        <w:left w:val="none" w:sz="0" w:space="0" w:color="auto"/>
        <w:bottom w:val="none" w:sz="0" w:space="0" w:color="auto"/>
        <w:right w:val="none" w:sz="0" w:space="0" w:color="auto"/>
      </w:divBdr>
      <w:divsChild>
        <w:div w:id="188840986">
          <w:marLeft w:val="720"/>
          <w:marRight w:val="0"/>
          <w:marTop w:val="0"/>
          <w:marBottom w:val="0"/>
          <w:divBdr>
            <w:top w:val="none" w:sz="0" w:space="0" w:color="auto"/>
            <w:left w:val="none" w:sz="0" w:space="0" w:color="auto"/>
            <w:bottom w:val="none" w:sz="0" w:space="0" w:color="auto"/>
            <w:right w:val="none" w:sz="0" w:space="0" w:color="auto"/>
          </w:divBdr>
        </w:div>
        <w:div w:id="958490380">
          <w:marLeft w:val="720"/>
          <w:marRight w:val="0"/>
          <w:marTop w:val="0"/>
          <w:marBottom w:val="0"/>
          <w:divBdr>
            <w:top w:val="none" w:sz="0" w:space="0" w:color="auto"/>
            <w:left w:val="none" w:sz="0" w:space="0" w:color="auto"/>
            <w:bottom w:val="none" w:sz="0" w:space="0" w:color="auto"/>
            <w:right w:val="none" w:sz="0" w:space="0" w:color="auto"/>
          </w:divBdr>
        </w:div>
        <w:div w:id="565074822">
          <w:marLeft w:val="720"/>
          <w:marRight w:val="0"/>
          <w:marTop w:val="0"/>
          <w:marBottom w:val="0"/>
          <w:divBdr>
            <w:top w:val="none" w:sz="0" w:space="0" w:color="auto"/>
            <w:left w:val="none" w:sz="0" w:space="0" w:color="auto"/>
            <w:bottom w:val="none" w:sz="0" w:space="0" w:color="auto"/>
            <w:right w:val="none" w:sz="0" w:space="0" w:color="auto"/>
          </w:divBdr>
        </w:div>
      </w:divsChild>
    </w:div>
    <w:div w:id="1540507495">
      <w:bodyDiv w:val="1"/>
      <w:marLeft w:val="0"/>
      <w:marRight w:val="0"/>
      <w:marTop w:val="0"/>
      <w:marBottom w:val="0"/>
      <w:divBdr>
        <w:top w:val="none" w:sz="0" w:space="0" w:color="auto"/>
        <w:left w:val="none" w:sz="0" w:space="0" w:color="auto"/>
        <w:bottom w:val="none" w:sz="0" w:space="0" w:color="auto"/>
        <w:right w:val="none" w:sz="0" w:space="0" w:color="auto"/>
      </w:divBdr>
    </w:div>
    <w:div w:id="1619332094">
      <w:bodyDiv w:val="1"/>
      <w:marLeft w:val="0"/>
      <w:marRight w:val="0"/>
      <w:marTop w:val="0"/>
      <w:marBottom w:val="0"/>
      <w:divBdr>
        <w:top w:val="none" w:sz="0" w:space="0" w:color="auto"/>
        <w:left w:val="none" w:sz="0" w:space="0" w:color="auto"/>
        <w:bottom w:val="none" w:sz="0" w:space="0" w:color="auto"/>
        <w:right w:val="none" w:sz="0" w:space="0" w:color="auto"/>
      </w:divBdr>
      <w:divsChild>
        <w:div w:id="1018389213">
          <w:marLeft w:val="0"/>
          <w:marRight w:val="0"/>
          <w:marTop w:val="0"/>
          <w:marBottom w:val="0"/>
          <w:divBdr>
            <w:top w:val="none" w:sz="0" w:space="0" w:color="auto"/>
            <w:left w:val="none" w:sz="0" w:space="0" w:color="auto"/>
            <w:bottom w:val="none" w:sz="0" w:space="0" w:color="auto"/>
            <w:right w:val="none" w:sz="0" w:space="0" w:color="auto"/>
          </w:divBdr>
        </w:div>
      </w:divsChild>
    </w:div>
    <w:div w:id="1726761763">
      <w:bodyDiv w:val="1"/>
      <w:marLeft w:val="0"/>
      <w:marRight w:val="0"/>
      <w:marTop w:val="0"/>
      <w:marBottom w:val="0"/>
      <w:divBdr>
        <w:top w:val="none" w:sz="0" w:space="0" w:color="auto"/>
        <w:left w:val="none" w:sz="0" w:space="0" w:color="auto"/>
        <w:bottom w:val="none" w:sz="0" w:space="0" w:color="auto"/>
        <w:right w:val="none" w:sz="0" w:space="0" w:color="auto"/>
      </w:divBdr>
      <w:divsChild>
        <w:div w:id="259216544">
          <w:marLeft w:val="0"/>
          <w:marRight w:val="0"/>
          <w:marTop w:val="0"/>
          <w:marBottom w:val="0"/>
          <w:divBdr>
            <w:top w:val="none" w:sz="0" w:space="0" w:color="auto"/>
            <w:left w:val="none" w:sz="0" w:space="0" w:color="auto"/>
            <w:bottom w:val="none" w:sz="0" w:space="0" w:color="auto"/>
            <w:right w:val="none" w:sz="0" w:space="0" w:color="auto"/>
          </w:divBdr>
        </w:div>
        <w:div w:id="808014728">
          <w:marLeft w:val="0"/>
          <w:marRight w:val="0"/>
          <w:marTop w:val="0"/>
          <w:marBottom w:val="0"/>
          <w:divBdr>
            <w:top w:val="none" w:sz="0" w:space="0" w:color="auto"/>
            <w:left w:val="none" w:sz="0" w:space="0" w:color="auto"/>
            <w:bottom w:val="none" w:sz="0" w:space="0" w:color="auto"/>
            <w:right w:val="none" w:sz="0" w:space="0" w:color="auto"/>
          </w:divBdr>
        </w:div>
        <w:div w:id="517890699">
          <w:marLeft w:val="0"/>
          <w:marRight w:val="0"/>
          <w:marTop w:val="0"/>
          <w:marBottom w:val="0"/>
          <w:divBdr>
            <w:top w:val="none" w:sz="0" w:space="0" w:color="auto"/>
            <w:left w:val="none" w:sz="0" w:space="0" w:color="auto"/>
            <w:bottom w:val="none" w:sz="0" w:space="0" w:color="auto"/>
            <w:right w:val="none" w:sz="0" w:space="0" w:color="auto"/>
          </w:divBdr>
        </w:div>
        <w:div w:id="632909642">
          <w:marLeft w:val="0"/>
          <w:marRight w:val="0"/>
          <w:marTop w:val="0"/>
          <w:marBottom w:val="0"/>
          <w:divBdr>
            <w:top w:val="none" w:sz="0" w:space="0" w:color="auto"/>
            <w:left w:val="none" w:sz="0" w:space="0" w:color="auto"/>
            <w:bottom w:val="none" w:sz="0" w:space="0" w:color="auto"/>
            <w:right w:val="none" w:sz="0" w:space="0" w:color="auto"/>
          </w:divBdr>
        </w:div>
        <w:div w:id="238907748">
          <w:marLeft w:val="0"/>
          <w:marRight w:val="0"/>
          <w:marTop w:val="0"/>
          <w:marBottom w:val="0"/>
          <w:divBdr>
            <w:top w:val="none" w:sz="0" w:space="0" w:color="auto"/>
            <w:left w:val="none" w:sz="0" w:space="0" w:color="auto"/>
            <w:bottom w:val="none" w:sz="0" w:space="0" w:color="auto"/>
            <w:right w:val="none" w:sz="0" w:space="0" w:color="auto"/>
          </w:divBdr>
        </w:div>
        <w:div w:id="545484328">
          <w:marLeft w:val="0"/>
          <w:marRight w:val="0"/>
          <w:marTop w:val="0"/>
          <w:marBottom w:val="0"/>
          <w:divBdr>
            <w:top w:val="none" w:sz="0" w:space="0" w:color="auto"/>
            <w:left w:val="none" w:sz="0" w:space="0" w:color="auto"/>
            <w:bottom w:val="none" w:sz="0" w:space="0" w:color="auto"/>
            <w:right w:val="none" w:sz="0" w:space="0" w:color="auto"/>
          </w:divBdr>
        </w:div>
        <w:div w:id="380979526">
          <w:marLeft w:val="0"/>
          <w:marRight w:val="0"/>
          <w:marTop w:val="0"/>
          <w:marBottom w:val="0"/>
          <w:divBdr>
            <w:top w:val="none" w:sz="0" w:space="0" w:color="auto"/>
            <w:left w:val="none" w:sz="0" w:space="0" w:color="auto"/>
            <w:bottom w:val="none" w:sz="0" w:space="0" w:color="auto"/>
            <w:right w:val="none" w:sz="0" w:space="0" w:color="auto"/>
          </w:divBdr>
        </w:div>
        <w:div w:id="354379956">
          <w:marLeft w:val="0"/>
          <w:marRight w:val="0"/>
          <w:marTop w:val="0"/>
          <w:marBottom w:val="0"/>
          <w:divBdr>
            <w:top w:val="none" w:sz="0" w:space="0" w:color="auto"/>
            <w:left w:val="none" w:sz="0" w:space="0" w:color="auto"/>
            <w:bottom w:val="none" w:sz="0" w:space="0" w:color="auto"/>
            <w:right w:val="none" w:sz="0" w:space="0" w:color="auto"/>
          </w:divBdr>
        </w:div>
        <w:div w:id="1895316568">
          <w:marLeft w:val="0"/>
          <w:marRight w:val="0"/>
          <w:marTop w:val="0"/>
          <w:marBottom w:val="0"/>
          <w:divBdr>
            <w:top w:val="none" w:sz="0" w:space="0" w:color="auto"/>
            <w:left w:val="none" w:sz="0" w:space="0" w:color="auto"/>
            <w:bottom w:val="none" w:sz="0" w:space="0" w:color="auto"/>
            <w:right w:val="none" w:sz="0" w:space="0" w:color="auto"/>
          </w:divBdr>
        </w:div>
        <w:div w:id="179709855">
          <w:marLeft w:val="0"/>
          <w:marRight w:val="0"/>
          <w:marTop w:val="0"/>
          <w:marBottom w:val="0"/>
          <w:divBdr>
            <w:top w:val="none" w:sz="0" w:space="0" w:color="auto"/>
            <w:left w:val="none" w:sz="0" w:space="0" w:color="auto"/>
            <w:bottom w:val="none" w:sz="0" w:space="0" w:color="auto"/>
            <w:right w:val="none" w:sz="0" w:space="0" w:color="auto"/>
          </w:divBdr>
        </w:div>
        <w:div w:id="165369528">
          <w:marLeft w:val="0"/>
          <w:marRight w:val="0"/>
          <w:marTop w:val="0"/>
          <w:marBottom w:val="0"/>
          <w:divBdr>
            <w:top w:val="none" w:sz="0" w:space="0" w:color="auto"/>
            <w:left w:val="none" w:sz="0" w:space="0" w:color="auto"/>
            <w:bottom w:val="none" w:sz="0" w:space="0" w:color="auto"/>
            <w:right w:val="none" w:sz="0" w:space="0" w:color="auto"/>
          </w:divBdr>
        </w:div>
        <w:div w:id="2057313206">
          <w:marLeft w:val="0"/>
          <w:marRight w:val="0"/>
          <w:marTop w:val="0"/>
          <w:marBottom w:val="0"/>
          <w:divBdr>
            <w:top w:val="none" w:sz="0" w:space="0" w:color="auto"/>
            <w:left w:val="none" w:sz="0" w:space="0" w:color="auto"/>
            <w:bottom w:val="none" w:sz="0" w:space="0" w:color="auto"/>
            <w:right w:val="none" w:sz="0" w:space="0" w:color="auto"/>
          </w:divBdr>
        </w:div>
        <w:div w:id="821580672">
          <w:marLeft w:val="0"/>
          <w:marRight w:val="0"/>
          <w:marTop w:val="0"/>
          <w:marBottom w:val="0"/>
          <w:divBdr>
            <w:top w:val="none" w:sz="0" w:space="0" w:color="auto"/>
            <w:left w:val="none" w:sz="0" w:space="0" w:color="auto"/>
            <w:bottom w:val="none" w:sz="0" w:space="0" w:color="auto"/>
            <w:right w:val="none" w:sz="0" w:space="0" w:color="auto"/>
          </w:divBdr>
        </w:div>
        <w:div w:id="9843838">
          <w:marLeft w:val="0"/>
          <w:marRight w:val="0"/>
          <w:marTop w:val="0"/>
          <w:marBottom w:val="0"/>
          <w:divBdr>
            <w:top w:val="none" w:sz="0" w:space="0" w:color="auto"/>
            <w:left w:val="none" w:sz="0" w:space="0" w:color="auto"/>
            <w:bottom w:val="none" w:sz="0" w:space="0" w:color="auto"/>
            <w:right w:val="none" w:sz="0" w:space="0" w:color="auto"/>
          </w:divBdr>
        </w:div>
        <w:div w:id="1469742455">
          <w:marLeft w:val="0"/>
          <w:marRight w:val="0"/>
          <w:marTop w:val="0"/>
          <w:marBottom w:val="0"/>
          <w:divBdr>
            <w:top w:val="none" w:sz="0" w:space="0" w:color="auto"/>
            <w:left w:val="none" w:sz="0" w:space="0" w:color="auto"/>
            <w:bottom w:val="none" w:sz="0" w:space="0" w:color="auto"/>
            <w:right w:val="none" w:sz="0" w:space="0" w:color="auto"/>
          </w:divBdr>
        </w:div>
        <w:div w:id="2087996532">
          <w:marLeft w:val="0"/>
          <w:marRight w:val="0"/>
          <w:marTop w:val="0"/>
          <w:marBottom w:val="0"/>
          <w:divBdr>
            <w:top w:val="none" w:sz="0" w:space="0" w:color="auto"/>
            <w:left w:val="none" w:sz="0" w:space="0" w:color="auto"/>
            <w:bottom w:val="none" w:sz="0" w:space="0" w:color="auto"/>
            <w:right w:val="none" w:sz="0" w:space="0" w:color="auto"/>
          </w:divBdr>
        </w:div>
        <w:div w:id="165170558">
          <w:marLeft w:val="0"/>
          <w:marRight w:val="0"/>
          <w:marTop w:val="0"/>
          <w:marBottom w:val="0"/>
          <w:divBdr>
            <w:top w:val="none" w:sz="0" w:space="0" w:color="auto"/>
            <w:left w:val="none" w:sz="0" w:space="0" w:color="auto"/>
            <w:bottom w:val="none" w:sz="0" w:space="0" w:color="auto"/>
            <w:right w:val="none" w:sz="0" w:space="0" w:color="auto"/>
          </w:divBdr>
        </w:div>
        <w:div w:id="1896158831">
          <w:marLeft w:val="0"/>
          <w:marRight w:val="0"/>
          <w:marTop w:val="0"/>
          <w:marBottom w:val="0"/>
          <w:divBdr>
            <w:top w:val="none" w:sz="0" w:space="0" w:color="auto"/>
            <w:left w:val="none" w:sz="0" w:space="0" w:color="auto"/>
            <w:bottom w:val="none" w:sz="0" w:space="0" w:color="auto"/>
            <w:right w:val="none" w:sz="0" w:space="0" w:color="auto"/>
          </w:divBdr>
        </w:div>
        <w:div w:id="830104547">
          <w:marLeft w:val="0"/>
          <w:marRight w:val="0"/>
          <w:marTop w:val="0"/>
          <w:marBottom w:val="0"/>
          <w:divBdr>
            <w:top w:val="none" w:sz="0" w:space="0" w:color="auto"/>
            <w:left w:val="none" w:sz="0" w:space="0" w:color="auto"/>
            <w:bottom w:val="none" w:sz="0" w:space="0" w:color="auto"/>
            <w:right w:val="none" w:sz="0" w:space="0" w:color="auto"/>
          </w:divBdr>
        </w:div>
        <w:div w:id="356663637">
          <w:marLeft w:val="0"/>
          <w:marRight w:val="0"/>
          <w:marTop w:val="0"/>
          <w:marBottom w:val="0"/>
          <w:divBdr>
            <w:top w:val="none" w:sz="0" w:space="0" w:color="auto"/>
            <w:left w:val="none" w:sz="0" w:space="0" w:color="auto"/>
            <w:bottom w:val="none" w:sz="0" w:space="0" w:color="auto"/>
            <w:right w:val="none" w:sz="0" w:space="0" w:color="auto"/>
          </w:divBdr>
        </w:div>
      </w:divsChild>
    </w:div>
    <w:div w:id="1840726608">
      <w:bodyDiv w:val="1"/>
      <w:marLeft w:val="0"/>
      <w:marRight w:val="0"/>
      <w:marTop w:val="0"/>
      <w:marBottom w:val="0"/>
      <w:divBdr>
        <w:top w:val="none" w:sz="0" w:space="0" w:color="auto"/>
        <w:left w:val="none" w:sz="0" w:space="0" w:color="auto"/>
        <w:bottom w:val="none" w:sz="0" w:space="0" w:color="auto"/>
        <w:right w:val="none" w:sz="0" w:space="0" w:color="auto"/>
      </w:divBdr>
      <w:divsChild>
        <w:div w:id="137722443">
          <w:marLeft w:val="547"/>
          <w:marRight w:val="0"/>
          <w:marTop w:val="115"/>
          <w:marBottom w:val="0"/>
          <w:divBdr>
            <w:top w:val="none" w:sz="0" w:space="0" w:color="auto"/>
            <w:left w:val="none" w:sz="0" w:space="0" w:color="auto"/>
            <w:bottom w:val="none" w:sz="0" w:space="0" w:color="auto"/>
            <w:right w:val="none" w:sz="0" w:space="0" w:color="auto"/>
          </w:divBdr>
        </w:div>
        <w:div w:id="1398476350">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2.wdp"/><Relationship Id="rId18" Type="http://schemas.openxmlformats.org/officeDocument/2006/relationships/image" Target="media/image7.png"/><Relationship Id="rId26"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hyperlink" Target="https://www.youtube.com/watch?v=GzEpj9jqAmY" TargetMode="External"/><Relationship Id="rId7" Type="http://schemas.openxmlformats.org/officeDocument/2006/relationships/endnotes" Target="endnotes.xml"/><Relationship Id="rId12" Type="http://schemas.openxmlformats.org/officeDocument/2006/relationships/image" Target="media/image4.png"/><Relationship Id="rId17" Type="http://schemas.microsoft.com/office/2007/relationships/hdphoto" Target="media/hdphoto4.wdp"/><Relationship Id="rId25" Type="http://schemas.openxmlformats.org/officeDocument/2006/relationships/diagramColors" Target="diagrams/colors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ww.youtube.com/watch?v=GpHepqILZm4"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diagramQuickStyle" Target="diagrams/quickStyle1.xml"/><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diagramLayout" Target="diagrams/layout1.xml"/><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s://www.youtube.com/watch?v=Wz_Y-bd4EBk&amp;list=PLnRWgs8VJa1Xc-hUN3JSIzPrjzKx_4Eik&amp;index=2"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diagramData" Target="diagrams/data1.xml"/><Relationship Id="rId27" Type="http://schemas.openxmlformats.org/officeDocument/2006/relationships/image" Target="media/image8.jpe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0E9D338-F027-46D9-8B9D-0770A284FF8E}" type="doc">
      <dgm:prSet loTypeId="urn:microsoft.com/office/officeart/2005/8/layout/default" loCatId="list" qsTypeId="urn:microsoft.com/office/officeart/2005/8/quickstyle/simple3" qsCatId="simple" csTypeId="urn:microsoft.com/office/officeart/2005/8/colors/colorful2" csCatId="colorful" phldr="1"/>
      <dgm:spPr/>
      <dgm:t>
        <a:bodyPr/>
        <a:lstStyle/>
        <a:p>
          <a:endParaRPr lang="es-CO"/>
        </a:p>
      </dgm:t>
    </dgm:pt>
    <dgm:pt modelId="{025BE52E-5949-486F-859F-55268202765E}">
      <dgm:prSet phldrT="[Texto]"/>
      <dgm:spPr/>
      <dgm:t>
        <a:bodyPr/>
        <a:lstStyle/>
        <a:p>
          <a:r>
            <a:rPr lang="es-ES" b="1" dirty="0"/>
            <a:t>VIAJES EN EL ESPACIO</a:t>
          </a:r>
          <a:r>
            <a:rPr lang="es-ES" dirty="0"/>
            <a:t>: El protagonista se encamina hacia sitios desconocidos con el objetivo de vivir nuevas aventuras.  </a:t>
          </a:r>
          <a:endParaRPr lang="es-CO" dirty="0"/>
        </a:p>
      </dgm:t>
    </dgm:pt>
    <dgm:pt modelId="{5919B728-E4FE-486F-88E4-75309B935C56}" type="parTrans" cxnId="{4249B852-A28D-45C7-A7C3-095D6E75205E}">
      <dgm:prSet/>
      <dgm:spPr/>
      <dgm:t>
        <a:bodyPr/>
        <a:lstStyle/>
        <a:p>
          <a:endParaRPr lang="es-CO"/>
        </a:p>
      </dgm:t>
    </dgm:pt>
    <dgm:pt modelId="{95BCDC55-A739-4E2D-B4DC-9569879C8709}" type="sibTrans" cxnId="{4249B852-A28D-45C7-A7C3-095D6E75205E}">
      <dgm:prSet/>
      <dgm:spPr/>
      <dgm:t>
        <a:bodyPr/>
        <a:lstStyle/>
        <a:p>
          <a:endParaRPr lang="es-CO"/>
        </a:p>
      </dgm:t>
    </dgm:pt>
    <dgm:pt modelId="{4AFD594E-8FBA-4E91-84F8-2D89E38F3E0A}">
      <dgm:prSet phldrT="[Texto]"/>
      <dgm:spPr/>
      <dgm:t>
        <a:bodyPr/>
        <a:lstStyle/>
        <a:p>
          <a:r>
            <a:rPr lang="es-ES" b="1" dirty="0"/>
            <a:t>VIAJES EN EL TIEMPO: </a:t>
          </a:r>
          <a:r>
            <a:rPr lang="es-ES" dirty="0"/>
            <a:t>Viajeros de la dimensión temporal (hacia el pasado o futuro)</a:t>
          </a:r>
          <a:endParaRPr lang="es-CO" dirty="0"/>
        </a:p>
      </dgm:t>
    </dgm:pt>
    <dgm:pt modelId="{B1D54420-49E4-471F-930B-55CAA499A5AA}" type="parTrans" cxnId="{143D6325-D6B7-4B1F-B91A-D6450A76ED4B}">
      <dgm:prSet/>
      <dgm:spPr/>
      <dgm:t>
        <a:bodyPr/>
        <a:lstStyle/>
        <a:p>
          <a:endParaRPr lang="es-CO"/>
        </a:p>
      </dgm:t>
    </dgm:pt>
    <dgm:pt modelId="{E66F32DC-4A2E-41C2-8A4C-2012E363D6B5}" type="sibTrans" cxnId="{143D6325-D6B7-4B1F-B91A-D6450A76ED4B}">
      <dgm:prSet/>
      <dgm:spPr/>
      <dgm:t>
        <a:bodyPr/>
        <a:lstStyle/>
        <a:p>
          <a:endParaRPr lang="es-CO"/>
        </a:p>
      </dgm:t>
    </dgm:pt>
    <dgm:pt modelId="{2B5D4B16-E077-49D4-8491-06B9D339BB2F}">
      <dgm:prSet phldrT="[Texto]"/>
      <dgm:spPr/>
      <dgm:t>
        <a:bodyPr/>
        <a:lstStyle/>
        <a:p>
          <a:r>
            <a:rPr lang="es-ES" b="1" dirty="0"/>
            <a:t>VIAJES AL ESPACIO EXTERIOR: </a:t>
          </a:r>
          <a:r>
            <a:rPr lang="es-ES" dirty="0"/>
            <a:t>Se funden con la ciencia, tecnología, incluye descripción del viaje y los lugares extraterrestres.  </a:t>
          </a:r>
          <a:endParaRPr lang="es-CO" dirty="0"/>
        </a:p>
      </dgm:t>
    </dgm:pt>
    <dgm:pt modelId="{B402EA68-9C02-4054-9793-0988E9A9C494}" type="parTrans" cxnId="{686368F3-68E5-482B-99CD-925ECF710A68}">
      <dgm:prSet/>
      <dgm:spPr/>
      <dgm:t>
        <a:bodyPr/>
        <a:lstStyle/>
        <a:p>
          <a:endParaRPr lang="es-CO"/>
        </a:p>
      </dgm:t>
    </dgm:pt>
    <dgm:pt modelId="{98A2E3F3-5801-4419-AFA4-B350994BD1A0}" type="sibTrans" cxnId="{686368F3-68E5-482B-99CD-925ECF710A68}">
      <dgm:prSet/>
      <dgm:spPr/>
      <dgm:t>
        <a:bodyPr/>
        <a:lstStyle/>
        <a:p>
          <a:endParaRPr lang="es-CO"/>
        </a:p>
      </dgm:t>
    </dgm:pt>
    <dgm:pt modelId="{A3A44E4B-69C5-43D4-9E79-34213524B507}">
      <dgm:prSet phldrT="[Texto]"/>
      <dgm:spPr/>
      <dgm:t>
        <a:bodyPr/>
        <a:lstStyle/>
        <a:p>
          <a:r>
            <a:rPr lang="es-ES" b="1" dirty="0"/>
            <a:t>VIAJES A OTROS PLANOS: </a:t>
          </a:r>
          <a:r>
            <a:rPr lang="es-ES" dirty="0"/>
            <a:t>Los novelistas parten de </a:t>
          </a:r>
          <a:r>
            <a:rPr lang="es-ES"/>
            <a:t>las creencias </a:t>
          </a:r>
          <a:r>
            <a:rPr lang="es-ES" dirty="0"/>
            <a:t>, como por ejemplo, paraíso, infierno, para concebir historias. </a:t>
          </a:r>
          <a:endParaRPr lang="es-CO" dirty="0"/>
        </a:p>
      </dgm:t>
    </dgm:pt>
    <dgm:pt modelId="{D9E9FC2A-6B7C-4CE3-9F95-F04824142759}" type="parTrans" cxnId="{FA245135-94D6-4C2F-AACF-859CA9ACD508}">
      <dgm:prSet/>
      <dgm:spPr/>
      <dgm:t>
        <a:bodyPr/>
        <a:lstStyle/>
        <a:p>
          <a:endParaRPr lang="es-CO"/>
        </a:p>
      </dgm:t>
    </dgm:pt>
    <dgm:pt modelId="{A4B66D7F-0BEE-4B32-8444-F385A3805F77}" type="sibTrans" cxnId="{FA245135-94D6-4C2F-AACF-859CA9ACD508}">
      <dgm:prSet/>
      <dgm:spPr/>
      <dgm:t>
        <a:bodyPr/>
        <a:lstStyle/>
        <a:p>
          <a:endParaRPr lang="es-CO"/>
        </a:p>
      </dgm:t>
    </dgm:pt>
    <dgm:pt modelId="{14129462-8957-4F19-B446-806E62F7259B}">
      <dgm:prSet phldrT="[Texto]"/>
      <dgm:spPr/>
      <dgm:t>
        <a:bodyPr/>
        <a:lstStyle/>
        <a:p>
          <a:r>
            <a:rPr lang="es-ES" b="1" dirty="0"/>
            <a:t>VIAJES AL INTERIOR DE LA MENTE</a:t>
          </a:r>
          <a:r>
            <a:rPr lang="es-ES" dirty="0"/>
            <a:t>: Tratan sobre luchas internas y momentos de superación y de reflexión para salir adelante. </a:t>
          </a:r>
          <a:endParaRPr lang="es-CO" dirty="0"/>
        </a:p>
      </dgm:t>
    </dgm:pt>
    <dgm:pt modelId="{3A8F2859-F8E1-45A9-AEB2-61BF4A935C78}" type="sibTrans" cxnId="{0B617842-F1F9-4660-9A9D-806D26AFE060}">
      <dgm:prSet/>
      <dgm:spPr/>
      <dgm:t>
        <a:bodyPr/>
        <a:lstStyle/>
        <a:p>
          <a:endParaRPr lang="es-CO"/>
        </a:p>
      </dgm:t>
    </dgm:pt>
    <dgm:pt modelId="{B243C7F6-9227-4AE1-8546-68C3FBA09253}" type="parTrans" cxnId="{0B617842-F1F9-4660-9A9D-806D26AFE060}">
      <dgm:prSet/>
      <dgm:spPr/>
      <dgm:t>
        <a:bodyPr/>
        <a:lstStyle/>
        <a:p>
          <a:endParaRPr lang="es-CO"/>
        </a:p>
      </dgm:t>
    </dgm:pt>
    <dgm:pt modelId="{F17DD9BF-68F1-468D-9940-14DD71AAA358}" type="pres">
      <dgm:prSet presAssocID="{30E9D338-F027-46D9-8B9D-0770A284FF8E}" presName="diagram" presStyleCnt="0">
        <dgm:presLayoutVars>
          <dgm:dir/>
          <dgm:resizeHandles val="exact"/>
        </dgm:presLayoutVars>
      </dgm:prSet>
      <dgm:spPr/>
      <dgm:t>
        <a:bodyPr/>
        <a:lstStyle/>
        <a:p>
          <a:endParaRPr lang="es-ES"/>
        </a:p>
      </dgm:t>
    </dgm:pt>
    <dgm:pt modelId="{09675784-7DE3-4271-8FF4-794BDD3477D6}" type="pres">
      <dgm:prSet presAssocID="{025BE52E-5949-486F-859F-55268202765E}" presName="node" presStyleLbl="node1" presStyleIdx="0" presStyleCnt="5">
        <dgm:presLayoutVars>
          <dgm:bulletEnabled val="1"/>
        </dgm:presLayoutVars>
      </dgm:prSet>
      <dgm:spPr/>
      <dgm:t>
        <a:bodyPr/>
        <a:lstStyle/>
        <a:p>
          <a:endParaRPr lang="es-ES"/>
        </a:p>
      </dgm:t>
    </dgm:pt>
    <dgm:pt modelId="{78F0712D-84CE-4F3D-9CE4-C8D628079E61}" type="pres">
      <dgm:prSet presAssocID="{95BCDC55-A739-4E2D-B4DC-9569879C8709}" presName="sibTrans" presStyleCnt="0"/>
      <dgm:spPr/>
      <dgm:t>
        <a:bodyPr/>
        <a:lstStyle/>
        <a:p>
          <a:endParaRPr lang="es-ES"/>
        </a:p>
      </dgm:t>
    </dgm:pt>
    <dgm:pt modelId="{BC4B8AA7-97CA-4BD7-B5FC-CC2574D4A047}" type="pres">
      <dgm:prSet presAssocID="{4AFD594E-8FBA-4E91-84F8-2D89E38F3E0A}" presName="node" presStyleLbl="node1" presStyleIdx="1" presStyleCnt="5">
        <dgm:presLayoutVars>
          <dgm:bulletEnabled val="1"/>
        </dgm:presLayoutVars>
      </dgm:prSet>
      <dgm:spPr/>
      <dgm:t>
        <a:bodyPr/>
        <a:lstStyle/>
        <a:p>
          <a:endParaRPr lang="es-ES"/>
        </a:p>
      </dgm:t>
    </dgm:pt>
    <dgm:pt modelId="{EEC155FC-F61F-40DA-908C-06D39C2BEEA3}" type="pres">
      <dgm:prSet presAssocID="{E66F32DC-4A2E-41C2-8A4C-2012E363D6B5}" presName="sibTrans" presStyleCnt="0"/>
      <dgm:spPr/>
      <dgm:t>
        <a:bodyPr/>
        <a:lstStyle/>
        <a:p>
          <a:endParaRPr lang="es-ES"/>
        </a:p>
      </dgm:t>
    </dgm:pt>
    <dgm:pt modelId="{7DBFE497-BAD9-4BC7-AF6F-3ABEC7E865A8}" type="pres">
      <dgm:prSet presAssocID="{2B5D4B16-E077-49D4-8491-06B9D339BB2F}" presName="node" presStyleLbl="node1" presStyleIdx="2" presStyleCnt="5">
        <dgm:presLayoutVars>
          <dgm:bulletEnabled val="1"/>
        </dgm:presLayoutVars>
      </dgm:prSet>
      <dgm:spPr/>
      <dgm:t>
        <a:bodyPr/>
        <a:lstStyle/>
        <a:p>
          <a:endParaRPr lang="es-ES"/>
        </a:p>
      </dgm:t>
    </dgm:pt>
    <dgm:pt modelId="{FC695DC2-7675-47DB-905F-4D65506686B7}" type="pres">
      <dgm:prSet presAssocID="{98A2E3F3-5801-4419-AFA4-B350994BD1A0}" presName="sibTrans" presStyleCnt="0"/>
      <dgm:spPr/>
      <dgm:t>
        <a:bodyPr/>
        <a:lstStyle/>
        <a:p>
          <a:endParaRPr lang="es-ES"/>
        </a:p>
      </dgm:t>
    </dgm:pt>
    <dgm:pt modelId="{7F9E4976-87C2-46B5-8736-5EEE093A2545}" type="pres">
      <dgm:prSet presAssocID="{14129462-8957-4F19-B446-806E62F7259B}" presName="node" presStyleLbl="node1" presStyleIdx="3" presStyleCnt="5">
        <dgm:presLayoutVars>
          <dgm:bulletEnabled val="1"/>
        </dgm:presLayoutVars>
      </dgm:prSet>
      <dgm:spPr/>
      <dgm:t>
        <a:bodyPr/>
        <a:lstStyle/>
        <a:p>
          <a:endParaRPr lang="es-ES"/>
        </a:p>
      </dgm:t>
    </dgm:pt>
    <dgm:pt modelId="{5B29FA15-549F-479E-9801-396620D0B622}" type="pres">
      <dgm:prSet presAssocID="{3A8F2859-F8E1-45A9-AEB2-61BF4A935C78}" presName="sibTrans" presStyleCnt="0"/>
      <dgm:spPr/>
      <dgm:t>
        <a:bodyPr/>
        <a:lstStyle/>
        <a:p>
          <a:endParaRPr lang="es-ES"/>
        </a:p>
      </dgm:t>
    </dgm:pt>
    <dgm:pt modelId="{BE22C573-D762-446A-B6B3-83160E1AABE0}" type="pres">
      <dgm:prSet presAssocID="{A3A44E4B-69C5-43D4-9E79-34213524B507}" presName="node" presStyleLbl="node1" presStyleIdx="4" presStyleCnt="5">
        <dgm:presLayoutVars>
          <dgm:bulletEnabled val="1"/>
        </dgm:presLayoutVars>
      </dgm:prSet>
      <dgm:spPr/>
      <dgm:t>
        <a:bodyPr/>
        <a:lstStyle/>
        <a:p>
          <a:endParaRPr lang="es-ES"/>
        </a:p>
      </dgm:t>
    </dgm:pt>
  </dgm:ptLst>
  <dgm:cxnLst>
    <dgm:cxn modelId="{36571B0E-E02E-4FA0-9719-D8A048E966E7}" type="presOf" srcId="{2B5D4B16-E077-49D4-8491-06B9D339BB2F}" destId="{7DBFE497-BAD9-4BC7-AF6F-3ABEC7E865A8}" srcOrd="0" destOrd="0" presId="urn:microsoft.com/office/officeart/2005/8/layout/default"/>
    <dgm:cxn modelId="{C9A3792B-EECA-4795-822C-574A2ACE42DC}" type="presOf" srcId="{A3A44E4B-69C5-43D4-9E79-34213524B507}" destId="{BE22C573-D762-446A-B6B3-83160E1AABE0}" srcOrd="0" destOrd="0" presId="urn:microsoft.com/office/officeart/2005/8/layout/default"/>
    <dgm:cxn modelId="{4C420AF4-EC78-4028-807D-A313BDF9A568}" type="presOf" srcId="{025BE52E-5949-486F-859F-55268202765E}" destId="{09675784-7DE3-4271-8FF4-794BDD3477D6}" srcOrd="0" destOrd="0" presId="urn:microsoft.com/office/officeart/2005/8/layout/default"/>
    <dgm:cxn modelId="{143D6325-D6B7-4B1F-B91A-D6450A76ED4B}" srcId="{30E9D338-F027-46D9-8B9D-0770A284FF8E}" destId="{4AFD594E-8FBA-4E91-84F8-2D89E38F3E0A}" srcOrd="1" destOrd="0" parTransId="{B1D54420-49E4-471F-930B-55CAA499A5AA}" sibTransId="{E66F32DC-4A2E-41C2-8A4C-2012E363D6B5}"/>
    <dgm:cxn modelId="{FA245135-94D6-4C2F-AACF-859CA9ACD508}" srcId="{30E9D338-F027-46D9-8B9D-0770A284FF8E}" destId="{A3A44E4B-69C5-43D4-9E79-34213524B507}" srcOrd="4" destOrd="0" parTransId="{D9E9FC2A-6B7C-4CE3-9F95-F04824142759}" sibTransId="{A4B66D7F-0BEE-4B32-8444-F385A3805F77}"/>
    <dgm:cxn modelId="{5DFD1D12-BD64-4CC0-92B2-B698D9047072}" type="presOf" srcId="{4AFD594E-8FBA-4E91-84F8-2D89E38F3E0A}" destId="{BC4B8AA7-97CA-4BD7-B5FC-CC2574D4A047}" srcOrd="0" destOrd="0" presId="urn:microsoft.com/office/officeart/2005/8/layout/default"/>
    <dgm:cxn modelId="{686368F3-68E5-482B-99CD-925ECF710A68}" srcId="{30E9D338-F027-46D9-8B9D-0770A284FF8E}" destId="{2B5D4B16-E077-49D4-8491-06B9D339BB2F}" srcOrd="2" destOrd="0" parTransId="{B402EA68-9C02-4054-9793-0988E9A9C494}" sibTransId="{98A2E3F3-5801-4419-AFA4-B350994BD1A0}"/>
    <dgm:cxn modelId="{B02CC94C-FD32-493C-BC1D-3DBE2E26AD4A}" type="presOf" srcId="{30E9D338-F027-46D9-8B9D-0770A284FF8E}" destId="{F17DD9BF-68F1-468D-9940-14DD71AAA358}" srcOrd="0" destOrd="0" presId="urn:microsoft.com/office/officeart/2005/8/layout/default"/>
    <dgm:cxn modelId="{4249B852-A28D-45C7-A7C3-095D6E75205E}" srcId="{30E9D338-F027-46D9-8B9D-0770A284FF8E}" destId="{025BE52E-5949-486F-859F-55268202765E}" srcOrd="0" destOrd="0" parTransId="{5919B728-E4FE-486F-88E4-75309B935C56}" sibTransId="{95BCDC55-A739-4E2D-B4DC-9569879C8709}"/>
    <dgm:cxn modelId="{6A4B4FB9-F233-44CB-9E12-0935FC4CD679}" type="presOf" srcId="{14129462-8957-4F19-B446-806E62F7259B}" destId="{7F9E4976-87C2-46B5-8736-5EEE093A2545}" srcOrd="0" destOrd="0" presId="urn:microsoft.com/office/officeart/2005/8/layout/default"/>
    <dgm:cxn modelId="{0B617842-F1F9-4660-9A9D-806D26AFE060}" srcId="{30E9D338-F027-46D9-8B9D-0770A284FF8E}" destId="{14129462-8957-4F19-B446-806E62F7259B}" srcOrd="3" destOrd="0" parTransId="{B243C7F6-9227-4AE1-8546-68C3FBA09253}" sibTransId="{3A8F2859-F8E1-45A9-AEB2-61BF4A935C78}"/>
    <dgm:cxn modelId="{48EEE658-78A2-4E53-82B2-50CC5BAE7FDE}" type="presParOf" srcId="{F17DD9BF-68F1-468D-9940-14DD71AAA358}" destId="{09675784-7DE3-4271-8FF4-794BDD3477D6}" srcOrd="0" destOrd="0" presId="urn:microsoft.com/office/officeart/2005/8/layout/default"/>
    <dgm:cxn modelId="{57CC19FD-5910-4A9E-A2FB-D0AFBA348336}" type="presParOf" srcId="{F17DD9BF-68F1-468D-9940-14DD71AAA358}" destId="{78F0712D-84CE-4F3D-9CE4-C8D628079E61}" srcOrd="1" destOrd="0" presId="urn:microsoft.com/office/officeart/2005/8/layout/default"/>
    <dgm:cxn modelId="{A020220C-85CD-493E-B0B3-50E73B848ECF}" type="presParOf" srcId="{F17DD9BF-68F1-468D-9940-14DD71AAA358}" destId="{BC4B8AA7-97CA-4BD7-B5FC-CC2574D4A047}" srcOrd="2" destOrd="0" presId="urn:microsoft.com/office/officeart/2005/8/layout/default"/>
    <dgm:cxn modelId="{05F2C092-24C7-4B83-860B-26ADF476CF58}" type="presParOf" srcId="{F17DD9BF-68F1-468D-9940-14DD71AAA358}" destId="{EEC155FC-F61F-40DA-908C-06D39C2BEEA3}" srcOrd="3" destOrd="0" presId="urn:microsoft.com/office/officeart/2005/8/layout/default"/>
    <dgm:cxn modelId="{B7D63090-1B1A-43D6-89D3-FB2F965C930E}" type="presParOf" srcId="{F17DD9BF-68F1-468D-9940-14DD71AAA358}" destId="{7DBFE497-BAD9-4BC7-AF6F-3ABEC7E865A8}" srcOrd="4" destOrd="0" presId="urn:microsoft.com/office/officeart/2005/8/layout/default"/>
    <dgm:cxn modelId="{DFCFC217-6C24-4D72-819D-0DA0019C1BE7}" type="presParOf" srcId="{F17DD9BF-68F1-468D-9940-14DD71AAA358}" destId="{FC695DC2-7675-47DB-905F-4D65506686B7}" srcOrd="5" destOrd="0" presId="urn:microsoft.com/office/officeart/2005/8/layout/default"/>
    <dgm:cxn modelId="{E5E81590-1961-474D-A57F-60716478E98A}" type="presParOf" srcId="{F17DD9BF-68F1-468D-9940-14DD71AAA358}" destId="{7F9E4976-87C2-46B5-8736-5EEE093A2545}" srcOrd="6" destOrd="0" presId="urn:microsoft.com/office/officeart/2005/8/layout/default"/>
    <dgm:cxn modelId="{5A879647-C6D6-467C-A537-DA3B84DE9B27}" type="presParOf" srcId="{F17DD9BF-68F1-468D-9940-14DD71AAA358}" destId="{5B29FA15-549F-479E-9801-396620D0B622}" srcOrd="7" destOrd="0" presId="urn:microsoft.com/office/officeart/2005/8/layout/default"/>
    <dgm:cxn modelId="{4E1DBBCF-1D57-4808-8799-1EC6050C2DB5}" type="presParOf" srcId="{F17DD9BF-68F1-468D-9940-14DD71AAA358}" destId="{BE22C573-D762-446A-B6B3-83160E1AABE0}" srcOrd="8" destOrd="0" presId="urn:microsoft.com/office/officeart/2005/8/layout/default"/>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9675784-7DE3-4271-8FF4-794BDD3477D6}">
      <dsp:nvSpPr>
        <dsp:cNvPr id="0" name=""/>
        <dsp:cNvSpPr/>
      </dsp:nvSpPr>
      <dsp:spPr>
        <a:xfrm>
          <a:off x="0" y="740568"/>
          <a:ext cx="2143125" cy="1285875"/>
        </a:xfrm>
        <a:prstGeom prst="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ES" sz="1400" b="1" kern="1200" dirty="0"/>
            <a:t>VIAJES EN EL ESPACIO</a:t>
          </a:r>
          <a:r>
            <a:rPr lang="es-ES" sz="1400" kern="1200" dirty="0"/>
            <a:t>: El protagonista se encamina hacia sitios desconocidos con el objetivo de vivir nuevas aventuras.  </a:t>
          </a:r>
          <a:endParaRPr lang="es-CO" sz="1400" kern="1200" dirty="0"/>
        </a:p>
      </dsp:txBody>
      <dsp:txXfrm>
        <a:off x="0" y="740568"/>
        <a:ext cx="2143125" cy="1285875"/>
      </dsp:txXfrm>
    </dsp:sp>
    <dsp:sp modelId="{BC4B8AA7-97CA-4BD7-B5FC-CC2574D4A047}">
      <dsp:nvSpPr>
        <dsp:cNvPr id="0" name=""/>
        <dsp:cNvSpPr/>
      </dsp:nvSpPr>
      <dsp:spPr>
        <a:xfrm>
          <a:off x="2357437" y="740568"/>
          <a:ext cx="2143125" cy="1285875"/>
        </a:xfrm>
        <a:prstGeom prst="rect">
          <a:avLst/>
        </a:prstGeom>
        <a:gradFill rotWithShape="0">
          <a:gsLst>
            <a:gs pos="0">
              <a:schemeClr val="accent2">
                <a:hueOff val="1170380"/>
                <a:satOff val="-1460"/>
                <a:lumOff val="343"/>
                <a:alphaOff val="0"/>
                <a:tint val="50000"/>
                <a:satMod val="300000"/>
              </a:schemeClr>
            </a:gs>
            <a:gs pos="35000">
              <a:schemeClr val="accent2">
                <a:hueOff val="1170380"/>
                <a:satOff val="-1460"/>
                <a:lumOff val="343"/>
                <a:alphaOff val="0"/>
                <a:tint val="37000"/>
                <a:satMod val="300000"/>
              </a:schemeClr>
            </a:gs>
            <a:gs pos="100000">
              <a:schemeClr val="accent2">
                <a:hueOff val="1170380"/>
                <a:satOff val="-1460"/>
                <a:lumOff val="343"/>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ES" sz="1400" b="1" kern="1200" dirty="0"/>
            <a:t>VIAJES EN EL TIEMPO: </a:t>
          </a:r>
          <a:r>
            <a:rPr lang="es-ES" sz="1400" kern="1200" dirty="0"/>
            <a:t>Viajeros de la dimensión temporal (hacia el pasado o futuro)</a:t>
          </a:r>
          <a:endParaRPr lang="es-CO" sz="1400" kern="1200" dirty="0"/>
        </a:p>
      </dsp:txBody>
      <dsp:txXfrm>
        <a:off x="2357437" y="740568"/>
        <a:ext cx="2143125" cy="1285875"/>
      </dsp:txXfrm>
    </dsp:sp>
    <dsp:sp modelId="{7DBFE497-BAD9-4BC7-AF6F-3ABEC7E865A8}">
      <dsp:nvSpPr>
        <dsp:cNvPr id="0" name=""/>
        <dsp:cNvSpPr/>
      </dsp:nvSpPr>
      <dsp:spPr>
        <a:xfrm>
          <a:off x="4714875" y="740568"/>
          <a:ext cx="2143125" cy="1285875"/>
        </a:xfrm>
        <a:prstGeom prst="rect">
          <a:avLst/>
        </a:prstGeom>
        <a:gradFill rotWithShape="0">
          <a:gsLst>
            <a:gs pos="0">
              <a:schemeClr val="accent2">
                <a:hueOff val="2340759"/>
                <a:satOff val="-2919"/>
                <a:lumOff val="686"/>
                <a:alphaOff val="0"/>
                <a:tint val="50000"/>
                <a:satMod val="300000"/>
              </a:schemeClr>
            </a:gs>
            <a:gs pos="35000">
              <a:schemeClr val="accent2">
                <a:hueOff val="2340759"/>
                <a:satOff val="-2919"/>
                <a:lumOff val="686"/>
                <a:alphaOff val="0"/>
                <a:tint val="37000"/>
                <a:satMod val="300000"/>
              </a:schemeClr>
            </a:gs>
            <a:gs pos="100000">
              <a:schemeClr val="accent2">
                <a:hueOff val="2340759"/>
                <a:satOff val="-2919"/>
                <a:lumOff val="68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ES" sz="1400" b="1" kern="1200" dirty="0"/>
            <a:t>VIAJES AL ESPACIO EXTERIOR: </a:t>
          </a:r>
          <a:r>
            <a:rPr lang="es-ES" sz="1400" kern="1200" dirty="0"/>
            <a:t>Se funden con la ciencia, tecnología, incluye descripción del viaje y los lugares extraterrestres.  </a:t>
          </a:r>
          <a:endParaRPr lang="es-CO" sz="1400" kern="1200" dirty="0"/>
        </a:p>
      </dsp:txBody>
      <dsp:txXfrm>
        <a:off x="4714875" y="740568"/>
        <a:ext cx="2143125" cy="1285875"/>
      </dsp:txXfrm>
    </dsp:sp>
    <dsp:sp modelId="{7F9E4976-87C2-46B5-8736-5EEE093A2545}">
      <dsp:nvSpPr>
        <dsp:cNvPr id="0" name=""/>
        <dsp:cNvSpPr/>
      </dsp:nvSpPr>
      <dsp:spPr>
        <a:xfrm>
          <a:off x="1178718" y="2240756"/>
          <a:ext cx="2143125" cy="1285875"/>
        </a:xfrm>
        <a:prstGeom prst="rect">
          <a:avLst/>
        </a:prstGeom>
        <a:gradFill rotWithShape="0">
          <a:gsLst>
            <a:gs pos="0">
              <a:schemeClr val="accent2">
                <a:hueOff val="3511139"/>
                <a:satOff val="-4379"/>
                <a:lumOff val="1030"/>
                <a:alphaOff val="0"/>
                <a:tint val="50000"/>
                <a:satMod val="300000"/>
              </a:schemeClr>
            </a:gs>
            <a:gs pos="35000">
              <a:schemeClr val="accent2">
                <a:hueOff val="3511139"/>
                <a:satOff val="-4379"/>
                <a:lumOff val="1030"/>
                <a:alphaOff val="0"/>
                <a:tint val="37000"/>
                <a:satMod val="300000"/>
              </a:schemeClr>
            </a:gs>
            <a:gs pos="100000">
              <a:schemeClr val="accent2">
                <a:hueOff val="3511139"/>
                <a:satOff val="-4379"/>
                <a:lumOff val="103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ES" sz="1400" b="1" kern="1200" dirty="0"/>
            <a:t>VIAJES AL INTERIOR DE LA MENTE</a:t>
          </a:r>
          <a:r>
            <a:rPr lang="es-ES" sz="1400" kern="1200" dirty="0"/>
            <a:t>: Tratan sobre luchas internas y momentos de superación y de reflexión para salir adelante. </a:t>
          </a:r>
          <a:endParaRPr lang="es-CO" sz="1400" kern="1200" dirty="0"/>
        </a:p>
      </dsp:txBody>
      <dsp:txXfrm>
        <a:off x="1178718" y="2240756"/>
        <a:ext cx="2143125" cy="1285875"/>
      </dsp:txXfrm>
    </dsp:sp>
    <dsp:sp modelId="{BE22C573-D762-446A-B6B3-83160E1AABE0}">
      <dsp:nvSpPr>
        <dsp:cNvPr id="0" name=""/>
        <dsp:cNvSpPr/>
      </dsp:nvSpPr>
      <dsp:spPr>
        <a:xfrm>
          <a:off x="3536156" y="2240756"/>
          <a:ext cx="2143125" cy="1285875"/>
        </a:xfrm>
        <a:prstGeom prst="rect">
          <a:avLst/>
        </a:prstGeom>
        <a:gradFill rotWithShape="0">
          <a:gsLst>
            <a:gs pos="0">
              <a:schemeClr val="accent2">
                <a:hueOff val="4681519"/>
                <a:satOff val="-5839"/>
                <a:lumOff val="1373"/>
                <a:alphaOff val="0"/>
                <a:tint val="50000"/>
                <a:satMod val="300000"/>
              </a:schemeClr>
            </a:gs>
            <a:gs pos="35000">
              <a:schemeClr val="accent2">
                <a:hueOff val="4681519"/>
                <a:satOff val="-5839"/>
                <a:lumOff val="1373"/>
                <a:alphaOff val="0"/>
                <a:tint val="37000"/>
                <a:satMod val="300000"/>
              </a:schemeClr>
            </a:gs>
            <a:gs pos="100000">
              <a:schemeClr val="accent2">
                <a:hueOff val="4681519"/>
                <a:satOff val="-5839"/>
                <a:lumOff val="1373"/>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ES" sz="1400" b="1" kern="1200" dirty="0"/>
            <a:t>VIAJES A OTROS PLANOS: </a:t>
          </a:r>
          <a:r>
            <a:rPr lang="es-ES" sz="1400" kern="1200" dirty="0"/>
            <a:t>Los novelistas parten de </a:t>
          </a:r>
          <a:r>
            <a:rPr lang="es-ES" sz="1400" kern="1200"/>
            <a:t>las creencias </a:t>
          </a:r>
          <a:r>
            <a:rPr lang="es-ES" sz="1400" kern="1200" dirty="0"/>
            <a:t>, como por ejemplo, paraíso, infierno, para concebir historias. </a:t>
          </a:r>
          <a:endParaRPr lang="es-CO" sz="1400" kern="1200" dirty="0"/>
        </a:p>
      </dsp:txBody>
      <dsp:txXfrm>
        <a:off x="3536156" y="2240756"/>
        <a:ext cx="2143125" cy="1285875"/>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80ADB9-8AA6-4546-8205-90357A3961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759</TotalTime>
  <Pages>6</Pages>
  <Words>682</Words>
  <Characters>3891</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Salesiano</Company>
  <LinksUpToDate>false</LinksUpToDate>
  <CharactersWithSpaces>4564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Instituto</dc:creator>
  <cp:lastModifiedBy>DELL</cp:lastModifiedBy>
  <cp:revision>505</cp:revision>
  <cp:lastPrinted>2012-04-19T15:39:00Z</cp:lastPrinted>
  <dcterms:created xsi:type="dcterms:W3CDTF">2021-01-21T00:52:00Z</dcterms:created>
  <dcterms:modified xsi:type="dcterms:W3CDTF">2021-05-02T17:01:00Z</dcterms:modified>
</cp:coreProperties>
</file>